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02696" w14:textId="77777777" w:rsidR="00010CEE" w:rsidRPr="002816CE" w:rsidRDefault="00010CEE" w:rsidP="00010CEE">
      <w:pPr>
        <w:pBdr>
          <w:bottom w:val="single" w:sz="8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6CE">
        <w:rPr>
          <w:rFonts w:ascii="Times New Roman" w:hAnsi="Times New Roman" w:cs="Times New Roman"/>
          <w:b/>
          <w:sz w:val="28"/>
          <w:szCs w:val="28"/>
        </w:rPr>
        <w:t>Optima Self-Assessment Questionnaire for Dental Office Practice</w:t>
      </w:r>
    </w:p>
    <w:p w14:paraId="6E55210E" w14:textId="77777777" w:rsidR="00010CEE" w:rsidRPr="003B3D9F" w:rsidRDefault="00010CEE" w:rsidP="00010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E20AC0" w14:textId="77777777" w:rsidR="00010CEE" w:rsidRPr="003B3D9F" w:rsidRDefault="00010CEE" w:rsidP="00010CEE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Pr="003B3D9F">
        <w:rPr>
          <w:rFonts w:ascii="Times New Roman" w:hAnsi="Times New Roman" w:cs="Times New Roman"/>
          <w:color w:val="221E1F"/>
          <w:sz w:val="24"/>
          <w:szCs w:val="24"/>
        </w:rPr>
        <w:t xml:space="preserve">Dental Office Practice self-assessment questionnaire </w:t>
      </w:r>
      <w:r>
        <w:rPr>
          <w:rFonts w:ascii="Times New Roman" w:hAnsi="Times New Roman" w:cs="Times New Roman"/>
          <w:color w:val="221E1F"/>
          <w:sz w:val="24"/>
          <w:szCs w:val="24"/>
        </w:rPr>
        <w:t xml:space="preserve">is designed </w:t>
      </w:r>
      <w:r w:rsidRPr="003B3D9F">
        <w:rPr>
          <w:rFonts w:ascii="Times New Roman" w:hAnsi="Times New Roman" w:cs="Times New Roman"/>
          <w:color w:val="221E1F"/>
          <w:sz w:val="24"/>
          <w:szCs w:val="24"/>
        </w:rPr>
        <w:t>to identify possible areas of risk exposure</w:t>
      </w:r>
      <w:r w:rsidRPr="003B3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3B3D9F">
        <w:rPr>
          <w:rFonts w:ascii="Times New Roman" w:hAnsi="Times New Roman" w:cs="Times New Roman"/>
          <w:color w:val="221E1F"/>
          <w:sz w:val="24"/>
          <w:szCs w:val="24"/>
        </w:rPr>
        <w:t>clinical, practice management and patient relations</w:t>
      </w:r>
      <w:r w:rsidRPr="003B3D9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 can </w:t>
      </w:r>
      <w:r w:rsidRPr="003B3D9F">
        <w:rPr>
          <w:rFonts w:ascii="Times New Roman" w:hAnsi="Times New Roman" w:cs="Times New Roman"/>
          <w:color w:val="221E1F"/>
          <w:sz w:val="24"/>
          <w:szCs w:val="24"/>
        </w:rPr>
        <w:t>help to train staff members about risk management issues and be used to prioritize ongoing risk mitigation</w:t>
      </w:r>
      <w:r>
        <w:rPr>
          <w:rFonts w:ascii="Times New Roman" w:hAnsi="Times New Roman" w:cs="Times New Roman"/>
          <w:color w:val="221E1F"/>
          <w:sz w:val="24"/>
          <w:szCs w:val="24"/>
        </w:rPr>
        <w:t xml:space="preserve"> actions</w:t>
      </w:r>
      <w:r w:rsidRPr="003B3D9F">
        <w:rPr>
          <w:rFonts w:ascii="Times New Roman" w:hAnsi="Times New Roman" w:cs="Times New Roman"/>
          <w:color w:val="221E1F"/>
          <w:sz w:val="24"/>
          <w:szCs w:val="24"/>
        </w:rPr>
        <w:t>.</w:t>
      </w:r>
      <w:r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 w:rsidRPr="003B3D9F">
        <w:rPr>
          <w:rFonts w:ascii="Times New Roman" w:hAnsi="Times New Roman" w:cs="Times New Roman"/>
          <w:color w:val="221E1F"/>
          <w:sz w:val="24"/>
          <w:szCs w:val="24"/>
        </w:rPr>
        <w:t xml:space="preserve"> Ensuring sound risk management practices requires the entire team and cannot be accomplished by individuals acting in isolation.</w:t>
      </w:r>
    </w:p>
    <w:p w14:paraId="44C33A8C" w14:textId="77777777" w:rsidR="00010CEE" w:rsidRPr="003B3D9F" w:rsidRDefault="00010CEE" w:rsidP="00010CEE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14:paraId="10A9DBB0" w14:textId="77777777" w:rsidR="00010CEE" w:rsidRPr="003B3D9F" w:rsidRDefault="00010CEE" w:rsidP="00010CEE">
      <w:pPr>
        <w:spacing w:after="0" w:line="240" w:lineRule="auto"/>
        <w:jc w:val="both"/>
        <w:rPr>
          <w:rFonts w:ascii="Times New Roman" w:hAnsi="Times New Roman" w:cs="Times New Roman"/>
          <w:color w:val="221E1F"/>
          <w:sz w:val="24"/>
          <w:szCs w:val="24"/>
        </w:rPr>
      </w:pPr>
      <w:r w:rsidRPr="003B3D9F">
        <w:rPr>
          <w:rFonts w:ascii="Times New Roman" w:hAnsi="Times New Roman" w:cs="Times New Roman"/>
          <w:color w:val="221E1F"/>
          <w:sz w:val="24"/>
          <w:szCs w:val="24"/>
        </w:rPr>
        <w:t>The tool is designed to address areas of risk common to all dental specialties but does not address clinical judgment or technical expertise.</w:t>
      </w:r>
    </w:p>
    <w:p w14:paraId="5F5DA5B5" w14:textId="77777777" w:rsidR="00010CEE" w:rsidRPr="003B3D9F" w:rsidRDefault="00010CEE" w:rsidP="00010CEE">
      <w:pPr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14:paraId="26AB087E" w14:textId="77777777" w:rsidR="00010CEE" w:rsidRPr="003B3D9F" w:rsidRDefault="00010CEE" w:rsidP="00010CEE">
      <w:pPr>
        <w:spacing w:after="0" w:line="240" w:lineRule="auto"/>
        <w:rPr>
          <w:rFonts w:ascii="Times New Roman" w:hAnsi="Times New Roman" w:cs="Times New Roman"/>
          <w:i/>
          <w:color w:val="221E1F"/>
          <w:sz w:val="24"/>
          <w:szCs w:val="24"/>
        </w:rPr>
      </w:pPr>
      <w:r w:rsidRPr="003B3D9F">
        <w:rPr>
          <w:rFonts w:ascii="Times New Roman" w:hAnsi="Times New Roman" w:cs="Times New Roman"/>
          <w:i/>
          <w:color w:val="221E1F"/>
          <w:sz w:val="24"/>
          <w:szCs w:val="24"/>
        </w:rPr>
        <w:t>Recommendations for Performance Improvement (RPI)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0"/>
        <w:gridCol w:w="796"/>
        <w:gridCol w:w="707"/>
        <w:gridCol w:w="783"/>
        <w:gridCol w:w="1878"/>
      </w:tblGrid>
      <w:tr w:rsidR="00010CEE" w:rsidRPr="008C2D0F" w14:paraId="276EEEB8" w14:textId="77777777" w:rsidTr="00557044">
        <w:trPr>
          <w:cantSplit/>
          <w:tblHeader/>
        </w:trPr>
        <w:tc>
          <w:tcPr>
            <w:tcW w:w="5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A71874B" w14:textId="77777777" w:rsidR="00010CEE" w:rsidRPr="008C2D0F" w:rsidRDefault="00010CEE" w:rsidP="00010CEE">
            <w:pPr>
              <w:spacing w:after="0" w:line="240" w:lineRule="auto"/>
              <w:rPr>
                <w:rFonts w:ascii="Times New Roman" w:hAnsi="Times New Roman" w:cs="Times New Roman"/>
                <w:b/>
                <w:color w:val="221E1F"/>
              </w:rPr>
            </w:pPr>
          </w:p>
        </w:tc>
        <w:tc>
          <w:tcPr>
            <w:tcW w:w="7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0600098" w14:textId="77777777" w:rsidR="00010CEE" w:rsidRPr="008C2D0F" w:rsidRDefault="00010CEE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1E1F"/>
              </w:rPr>
            </w:pPr>
            <w:r w:rsidRPr="008C2D0F">
              <w:rPr>
                <w:rFonts w:ascii="Times New Roman" w:hAnsi="Times New Roman" w:cs="Times New Roman"/>
                <w:b/>
                <w:color w:val="221E1F"/>
              </w:rPr>
              <w:t>Yes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039179" w14:textId="77777777" w:rsidR="00010CEE" w:rsidRPr="008C2D0F" w:rsidRDefault="00010CEE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1E1F"/>
              </w:rPr>
            </w:pPr>
            <w:r w:rsidRPr="008C2D0F">
              <w:rPr>
                <w:rFonts w:ascii="Times New Roman" w:hAnsi="Times New Roman" w:cs="Times New Roman"/>
                <w:b/>
                <w:color w:val="221E1F"/>
              </w:rPr>
              <w:t>No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F0A906" w14:textId="77777777" w:rsidR="00010CEE" w:rsidRPr="008C2D0F" w:rsidRDefault="00010CEE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1E1F"/>
                <w:highlight w:val="yellow"/>
              </w:rPr>
            </w:pPr>
            <w:r w:rsidRPr="008C2D0F">
              <w:rPr>
                <w:rFonts w:ascii="Times New Roman" w:hAnsi="Times New Roman" w:cs="Times New Roman"/>
                <w:b/>
                <w:color w:val="221E1F"/>
              </w:rPr>
              <w:t>RPI</w:t>
            </w:r>
          </w:p>
        </w:tc>
        <w:tc>
          <w:tcPr>
            <w:tcW w:w="18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0910B65" w14:textId="77777777" w:rsidR="00010CEE" w:rsidRPr="008C2D0F" w:rsidRDefault="00010CEE" w:rsidP="00010CEE">
            <w:pPr>
              <w:spacing w:after="0" w:line="240" w:lineRule="auto"/>
              <w:rPr>
                <w:rFonts w:ascii="Times New Roman" w:hAnsi="Times New Roman" w:cs="Times New Roman"/>
                <w:b/>
                <w:color w:val="221E1F"/>
              </w:rPr>
            </w:pPr>
            <w:r w:rsidRPr="008C2D0F">
              <w:rPr>
                <w:rFonts w:ascii="Times New Roman" w:hAnsi="Times New Roman" w:cs="Times New Roman"/>
                <w:b/>
                <w:color w:val="221E1F"/>
              </w:rPr>
              <w:t>Comments</w:t>
            </w:r>
          </w:p>
        </w:tc>
      </w:tr>
      <w:tr w:rsidR="00010CEE" w:rsidRPr="008C2D0F" w14:paraId="651AB75A" w14:textId="77777777" w:rsidTr="00557044">
        <w:trPr>
          <w:cantSplit/>
        </w:trPr>
        <w:tc>
          <w:tcPr>
            <w:tcW w:w="9314" w:type="dxa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5C8D831" w14:textId="77777777" w:rsidR="00010CEE" w:rsidRPr="008C2D0F" w:rsidRDefault="00010CEE" w:rsidP="00010CEE">
            <w:pPr>
              <w:spacing w:after="0" w:line="240" w:lineRule="auto"/>
              <w:rPr>
                <w:rFonts w:ascii="Times New Roman" w:hAnsi="Times New Roman" w:cs="Times New Roman"/>
                <w:b/>
                <w:color w:val="221E1F"/>
              </w:rPr>
            </w:pPr>
            <w:r w:rsidRPr="008C2D0F">
              <w:rPr>
                <w:rFonts w:ascii="Times New Roman" w:hAnsi="Times New Roman" w:cs="Times New Roman"/>
                <w:b/>
                <w:color w:val="221E1F"/>
              </w:rPr>
              <w:t>Office Practice Review</w:t>
            </w:r>
          </w:p>
        </w:tc>
      </w:tr>
      <w:tr w:rsidR="00010CEE" w:rsidRPr="008C2D0F" w14:paraId="05055AB0" w14:textId="77777777" w:rsidTr="00557044">
        <w:trPr>
          <w:cantSplit/>
        </w:trPr>
        <w:tc>
          <w:tcPr>
            <w:tcW w:w="5150" w:type="dxa"/>
          </w:tcPr>
          <w:p w14:paraId="4CF8D295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The reception/waiting room area has stable furniture and open foot-traffic areas</w:t>
            </w:r>
          </w:p>
        </w:tc>
        <w:tc>
          <w:tcPr>
            <w:tcW w:w="796" w:type="dxa"/>
            <w:vAlign w:val="center"/>
          </w:tcPr>
          <w:p w14:paraId="00B384A3" w14:textId="43E9D0D0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  <w:bookmarkEnd w:id="0"/>
          </w:p>
        </w:tc>
        <w:tc>
          <w:tcPr>
            <w:tcW w:w="707" w:type="dxa"/>
            <w:vAlign w:val="center"/>
          </w:tcPr>
          <w:p w14:paraId="01F400EA" w14:textId="22AC1139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bookmarkStart w:id="1" w:name="_GoBack"/>
        <w:tc>
          <w:tcPr>
            <w:tcW w:w="783" w:type="dxa"/>
            <w:vAlign w:val="center"/>
          </w:tcPr>
          <w:p w14:paraId="08D3BE1F" w14:textId="3E1D809D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  <w:bookmarkEnd w:id="1"/>
          </w:p>
        </w:tc>
        <w:tc>
          <w:tcPr>
            <w:tcW w:w="1878" w:type="dxa"/>
          </w:tcPr>
          <w:p w14:paraId="3E315136" w14:textId="5C7C7114" w:rsidR="00010CEE" w:rsidRPr="008C2D0F" w:rsidRDefault="00977AA2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  <w:bookmarkEnd w:id="2"/>
          </w:p>
        </w:tc>
      </w:tr>
      <w:tr w:rsidR="00010CEE" w:rsidRPr="008C2D0F" w14:paraId="339F3987" w14:textId="77777777" w:rsidTr="00557044">
        <w:trPr>
          <w:cantSplit/>
        </w:trPr>
        <w:tc>
          <w:tcPr>
            <w:tcW w:w="5150" w:type="dxa"/>
          </w:tcPr>
          <w:p w14:paraId="3974B2AF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The reception/waiting room area is ADA compliant</w:t>
            </w:r>
          </w:p>
        </w:tc>
        <w:tc>
          <w:tcPr>
            <w:tcW w:w="796" w:type="dxa"/>
            <w:vAlign w:val="center"/>
          </w:tcPr>
          <w:p w14:paraId="4CF7A583" w14:textId="0CDBD6C3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5395666F" w14:textId="68CAB481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258793FB" w14:textId="437BA582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5D44CDFD" w14:textId="707D41D6" w:rsidR="00010CEE" w:rsidRPr="008C2D0F" w:rsidRDefault="00977AA2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6FDEBAA6" w14:textId="77777777" w:rsidTr="00557044">
        <w:trPr>
          <w:cantSplit/>
        </w:trPr>
        <w:tc>
          <w:tcPr>
            <w:tcW w:w="5150" w:type="dxa"/>
          </w:tcPr>
          <w:p w14:paraId="7E6EC8FB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The restroom is ADA compliant</w:t>
            </w:r>
          </w:p>
        </w:tc>
        <w:tc>
          <w:tcPr>
            <w:tcW w:w="796" w:type="dxa"/>
            <w:vAlign w:val="center"/>
          </w:tcPr>
          <w:p w14:paraId="7B213652" w14:textId="79895499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442DF2C8" w14:textId="247F72C3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31C7BA66" w14:textId="48625C03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5646A96E" w14:textId="1053A0B6" w:rsidR="00010CEE" w:rsidRPr="008C2D0F" w:rsidRDefault="00977AA2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02B155F6" w14:textId="77777777" w:rsidTr="00557044">
        <w:trPr>
          <w:cantSplit/>
        </w:trPr>
        <w:tc>
          <w:tcPr>
            <w:tcW w:w="5150" w:type="dxa"/>
          </w:tcPr>
          <w:p w14:paraId="4EAB5C67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New dental equipment is checked out or calibrated prior to use</w:t>
            </w:r>
          </w:p>
        </w:tc>
        <w:tc>
          <w:tcPr>
            <w:tcW w:w="796" w:type="dxa"/>
            <w:vAlign w:val="center"/>
          </w:tcPr>
          <w:p w14:paraId="1F04BD0D" w14:textId="0070A946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13D56934" w14:textId="7D1A8F29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7D319C52" w14:textId="7EF30297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7346EAF9" w14:textId="7349243B" w:rsidR="00010CEE" w:rsidRPr="008C2D0F" w:rsidRDefault="00977AA2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0498C293" w14:textId="77777777" w:rsidTr="00557044">
        <w:trPr>
          <w:cantSplit/>
        </w:trPr>
        <w:tc>
          <w:tcPr>
            <w:tcW w:w="5150" w:type="dxa"/>
          </w:tcPr>
          <w:p w14:paraId="683B6973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Malfunctioning equipment is removed from service and repaired before reuse</w:t>
            </w:r>
          </w:p>
        </w:tc>
        <w:tc>
          <w:tcPr>
            <w:tcW w:w="796" w:type="dxa"/>
            <w:vAlign w:val="center"/>
          </w:tcPr>
          <w:p w14:paraId="4A494BA1" w14:textId="4BB75969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78E72AB7" w14:textId="53EDE30A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575E9668" w14:textId="682BE4ED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62BCEB39" w14:textId="57FFDB86" w:rsidR="00010CEE" w:rsidRPr="008C2D0F" w:rsidRDefault="00977AA2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254E1EE9" w14:textId="77777777" w:rsidTr="00557044">
        <w:trPr>
          <w:cantSplit/>
        </w:trPr>
        <w:tc>
          <w:tcPr>
            <w:tcW w:w="5150" w:type="dxa"/>
          </w:tcPr>
          <w:p w14:paraId="736D4536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All staff are trained in the proper use and care of dental equipment</w:t>
            </w:r>
          </w:p>
        </w:tc>
        <w:tc>
          <w:tcPr>
            <w:tcW w:w="796" w:type="dxa"/>
            <w:vAlign w:val="center"/>
          </w:tcPr>
          <w:p w14:paraId="42051138" w14:textId="76FA4052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57725AB3" w14:textId="79827D07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590E5832" w14:textId="1E035D79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165A67D5" w14:textId="043C9E07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1C95382B" w14:textId="77777777" w:rsidTr="00557044">
        <w:trPr>
          <w:cantSplit/>
        </w:trPr>
        <w:tc>
          <w:tcPr>
            <w:tcW w:w="5150" w:type="dxa"/>
          </w:tcPr>
          <w:p w14:paraId="4104A3E4" w14:textId="77777777" w:rsidR="00010CEE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t>All staff receive annual education on:</w:t>
            </w:r>
          </w:p>
          <w:p w14:paraId="6A103419" w14:textId="77777777" w:rsidR="00010CEE" w:rsidRDefault="00010CEE" w:rsidP="00010CE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t xml:space="preserve">bloodborne pathogens </w:t>
            </w:r>
          </w:p>
          <w:p w14:paraId="0AAB8DDC" w14:textId="77777777" w:rsidR="00010CEE" w:rsidRDefault="00010CEE" w:rsidP="00010CE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t>HIPAA</w:t>
            </w:r>
          </w:p>
          <w:p w14:paraId="726DDE2D" w14:textId="77777777" w:rsidR="00010CEE" w:rsidRPr="008C2D0F" w:rsidRDefault="00010CEE" w:rsidP="00010CE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t>infection prevention standards</w:t>
            </w:r>
          </w:p>
        </w:tc>
        <w:tc>
          <w:tcPr>
            <w:tcW w:w="796" w:type="dxa"/>
            <w:vAlign w:val="center"/>
          </w:tcPr>
          <w:p w14:paraId="7BF15975" w14:textId="02259C0A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7501DA1B" w14:textId="77DFDE22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631940B5" w14:textId="6259A887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5AD4462E" w14:textId="24871A08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316849F5" w14:textId="77777777" w:rsidTr="00557044">
        <w:trPr>
          <w:cantSplit/>
        </w:trPr>
        <w:tc>
          <w:tcPr>
            <w:tcW w:w="5150" w:type="dxa"/>
          </w:tcPr>
          <w:p w14:paraId="23987ADA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t xml:space="preserve">Monthly staff education is provided on safety hazards that can harm workers in dental offices (i.e. </w:t>
            </w:r>
            <w:hyperlink r:id="rId7" w:history="1">
              <w:r w:rsidRPr="00391A6E">
                <w:rPr>
                  <w:rStyle w:val="Hyperlink"/>
                  <w:rFonts w:ascii="Times New Roman" w:hAnsi="Times New Roman" w:cs="Times New Roman"/>
                </w:rPr>
                <w:t>WA Labor &amp; Industries</w:t>
              </w:r>
            </w:hyperlink>
            <w:r>
              <w:rPr>
                <w:rFonts w:ascii="Times New Roman" w:hAnsi="Times New Roman" w:cs="Times New Roman"/>
                <w:color w:val="221E1F"/>
              </w:rPr>
              <w:t xml:space="preserve"> biological pathogens, exposure to hazardous chemicals and materials, repetitive motion injury, harm from pressurized containers, slips, trips, and falls, and flying debris)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96" w:type="dxa"/>
            <w:vAlign w:val="center"/>
          </w:tcPr>
          <w:p w14:paraId="2BADBDA3" w14:textId="24A31C49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4350D1C8" w14:textId="2080DCCF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0E8CCF02" w14:textId="0AA3C533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4AEE420A" w14:textId="6DFE742E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7D672B71" w14:textId="77777777" w:rsidTr="00557044">
        <w:trPr>
          <w:cantSplit/>
        </w:trPr>
        <w:tc>
          <w:tcPr>
            <w:tcW w:w="5150" w:type="dxa"/>
          </w:tcPr>
          <w:p w14:paraId="08EA0B0F" w14:textId="77777777" w:rsidR="00010CEE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t>All healthcare providers are current on BLS</w:t>
            </w:r>
          </w:p>
        </w:tc>
        <w:tc>
          <w:tcPr>
            <w:tcW w:w="796" w:type="dxa"/>
            <w:vAlign w:val="center"/>
          </w:tcPr>
          <w:p w14:paraId="15B6E3C4" w14:textId="47D0DA64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244C9B37" w14:textId="32571641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29EB4B9F" w14:textId="5E939596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42C0E6E8" w14:textId="55BBE94B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150CED75" w14:textId="77777777" w:rsidTr="00557044">
        <w:trPr>
          <w:cantSplit/>
        </w:trPr>
        <w:tc>
          <w:tcPr>
            <w:tcW w:w="5150" w:type="dxa"/>
          </w:tcPr>
          <w:p w14:paraId="79FA9418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Infection prevention procedures are practice</w:t>
            </w:r>
            <w:r>
              <w:rPr>
                <w:rFonts w:ascii="Times New Roman" w:hAnsi="Times New Roman" w:cs="Times New Roman"/>
                <w:color w:val="221E1F"/>
              </w:rPr>
              <w:t>d</w:t>
            </w:r>
            <w:r w:rsidRPr="008C2D0F">
              <w:rPr>
                <w:rFonts w:ascii="Times New Roman" w:hAnsi="Times New Roman" w:cs="Times New Roman"/>
                <w:color w:val="221E1F"/>
              </w:rPr>
              <w:t xml:space="preserve"> throughout the office</w:t>
            </w:r>
          </w:p>
        </w:tc>
        <w:tc>
          <w:tcPr>
            <w:tcW w:w="796" w:type="dxa"/>
            <w:vAlign w:val="center"/>
          </w:tcPr>
          <w:p w14:paraId="1D105B46" w14:textId="5EDE89B6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178A5E54" w14:textId="1A55EC60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32518473" w14:textId="6D59EFDF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7C52F1A3" w14:textId="24F1C155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592B5A8A" w14:textId="77777777" w:rsidTr="00557044">
        <w:trPr>
          <w:cantSplit/>
        </w:trPr>
        <w:tc>
          <w:tcPr>
            <w:tcW w:w="9314" w:type="dxa"/>
            <w:gridSpan w:val="5"/>
            <w:shd w:val="clear" w:color="auto" w:fill="D9D9D9" w:themeFill="background1" w:themeFillShade="D9"/>
          </w:tcPr>
          <w:p w14:paraId="2BFE6311" w14:textId="77777777" w:rsidR="00010CEE" w:rsidRPr="008C2D0F" w:rsidRDefault="00010CEE" w:rsidP="00010CEE">
            <w:pPr>
              <w:spacing w:after="0" w:line="240" w:lineRule="auto"/>
              <w:rPr>
                <w:rFonts w:ascii="Times New Roman" w:hAnsi="Times New Roman" w:cs="Times New Roman"/>
                <w:b/>
                <w:color w:val="221E1F"/>
              </w:rPr>
            </w:pPr>
            <w:r w:rsidRPr="008C2D0F">
              <w:rPr>
                <w:rFonts w:ascii="Times New Roman" w:hAnsi="Times New Roman" w:cs="Times New Roman"/>
                <w:b/>
                <w:color w:val="221E1F"/>
              </w:rPr>
              <w:t>Practice-Patient Rapport</w:t>
            </w:r>
          </w:p>
        </w:tc>
      </w:tr>
      <w:tr w:rsidR="00010CEE" w:rsidRPr="008C2D0F" w14:paraId="4209988A" w14:textId="77777777" w:rsidTr="00557044">
        <w:trPr>
          <w:cantSplit/>
        </w:trPr>
        <w:tc>
          <w:tcPr>
            <w:tcW w:w="5150" w:type="dxa"/>
          </w:tcPr>
          <w:p w14:paraId="6F3D5864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The office communicates with patients in a professional manner</w:t>
            </w:r>
          </w:p>
        </w:tc>
        <w:tc>
          <w:tcPr>
            <w:tcW w:w="796" w:type="dxa"/>
            <w:vAlign w:val="center"/>
          </w:tcPr>
          <w:p w14:paraId="1F74E2A0" w14:textId="2E54256A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6226D5FC" w14:textId="6D2C2075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06EC17CA" w14:textId="50E6173F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2A5961CC" w14:textId="6992A09C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17889627" w14:textId="77777777" w:rsidTr="00557044">
        <w:trPr>
          <w:cantSplit/>
        </w:trPr>
        <w:tc>
          <w:tcPr>
            <w:tcW w:w="5150" w:type="dxa"/>
          </w:tcPr>
          <w:p w14:paraId="052DC047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Patients perceive staff as approachable, sympathetic and understanding</w:t>
            </w:r>
          </w:p>
        </w:tc>
        <w:tc>
          <w:tcPr>
            <w:tcW w:w="796" w:type="dxa"/>
            <w:vAlign w:val="center"/>
          </w:tcPr>
          <w:p w14:paraId="4736049D" w14:textId="2616B7B6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7E5BC3F0" w14:textId="50928334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2178C447" w14:textId="1FC043AD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310E9576" w14:textId="39286C7F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5B362C7F" w14:textId="77777777" w:rsidTr="00557044">
        <w:trPr>
          <w:cantSplit/>
        </w:trPr>
        <w:tc>
          <w:tcPr>
            <w:tcW w:w="5150" w:type="dxa"/>
          </w:tcPr>
          <w:p w14:paraId="6DF5182D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Patients questions are answered to their satisfaction</w:t>
            </w:r>
          </w:p>
        </w:tc>
        <w:tc>
          <w:tcPr>
            <w:tcW w:w="796" w:type="dxa"/>
            <w:vAlign w:val="center"/>
          </w:tcPr>
          <w:p w14:paraId="6EAD7786" w14:textId="2DF0F8E6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0FCF2F37" w14:textId="10895A1D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1A531B3D" w14:textId="0052B3C0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0148A6DD" w14:textId="5ED70639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2427A3BF" w14:textId="77777777" w:rsidTr="00557044">
        <w:trPr>
          <w:cantSplit/>
        </w:trPr>
        <w:tc>
          <w:tcPr>
            <w:tcW w:w="5150" w:type="dxa"/>
          </w:tcPr>
          <w:p w14:paraId="4855F787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Dental, medical and financial information about patients cannot be overheard or read by other patients</w:t>
            </w:r>
          </w:p>
        </w:tc>
        <w:tc>
          <w:tcPr>
            <w:tcW w:w="796" w:type="dxa"/>
            <w:vAlign w:val="center"/>
          </w:tcPr>
          <w:p w14:paraId="2505D0DC" w14:textId="7FC67C7A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6B2A4117" w14:textId="7CA24935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4F0FFFE6" w14:textId="78DF6C43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33D8EDCD" w14:textId="7A169A7C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2043F376" w14:textId="77777777" w:rsidTr="00557044">
        <w:trPr>
          <w:cantSplit/>
        </w:trPr>
        <w:tc>
          <w:tcPr>
            <w:tcW w:w="5150" w:type="dxa"/>
          </w:tcPr>
          <w:p w14:paraId="1FC19ACC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The Dentist always discusses the treatment plan with the patient</w:t>
            </w:r>
          </w:p>
        </w:tc>
        <w:tc>
          <w:tcPr>
            <w:tcW w:w="796" w:type="dxa"/>
            <w:vAlign w:val="center"/>
          </w:tcPr>
          <w:p w14:paraId="615C57BA" w14:textId="2E4949D7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2E9E6FAF" w14:textId="4CA28E8D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0F2F62BF" w14:textId="1343A213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27EBE885" w14:textId="503188D2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4055A0FF" w14:textId="77777777" w:rsidTr="00557044">
        <w:trPr>
          <w:cantSplit/>
        </w:trPr>
        <w:tc>
          <w:tcPr>
            <w:tcW w:w="5150" w:type="dxa"/>
          </w:tcPr>
          <w:p w14:paraId="69DFB1BC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Staff members refer all patient complaints about dental care to the dentist/office manager immediately</w:t>
            </w:r>
          </w:p>
        </w:tc>
        <w:tc>
          <w:tcPr>
            <w:tcW w:w="796" w:type="dxa"/>
            <w:vAlign w:val="center"/>
          </w:tcPr>
          <w:p w14:paraId="45B25828" w14:textId="24AD6721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65ECCEB8" w14:textId="2B5A279E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48C36107" w14:textId="3CAEAEF1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0A6E30DF" w14:textId="175AD135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5BEFA858" w14:textId="77777777" w:rsidTr="00557044">
        <w:trPr>
          <w:cantSplit/>
        </w:trPr>
        <w:tc>
          <w:tcPr>
            <w:tcW w:w="5150" w:type="dxa"/>
          </w:tcPr>
          <w:p w14:paraId="300E2324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Patients with complaints are invited to discuss their concerns in person rather than by phone</w:t>
            </w:r>
          </w:p>
        </w:tc>
        <w:tc>
          <w:tcPr>
            <w:tcW w:w="796" w:type="dxa"/>
            <w:vAlign w:val="center"/>
          </w:tcPr>
          <w:p w14:paraId="2966E104" w14:textId="147A2586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6AD30E1F" w14:textId="2CFE5495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3DD1B9E4" w14:textId="33FF95DF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31D538C5" w14:textId="1218ADD5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70FD925A" w14:textId="77777777" w:rsidTr="00557044">
        <w:trPr>
          <w:cantSplit/>
        </w:trPr>
        <w:tc>
          <w:tcPr>
            <w:tcW w:w="5150" w:type="dxa"/>
          </w:tcPr>
          <w:p w14:paraId="141A1C73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lastRenderedPageBreak/>
              <w:t>Angry or frustrated patients are not ignored</w:t>
            </w:r>
          </w:p>
        </w:tc>
        <w:tc>
          <w:tcPr>
            <w:tcW w:w="796" w:type="dxa"/>
            <w:vAlign w:val="center"/>
          </w:tcPr>
          <w:p w14:paraId="48C23182" w14:textId="6F255943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5CF217E0" w14:textId="06DE4399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4E8AC96F" w14:textId="17D3F98F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3D5E9817" w14:textId="57D1741B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3CC46F8B" w14:textId="77777777" w:rsidTr="00557044">
        <w:trPr>
          <w:cantSplit/>
        </w:trPr>
        <w:tc>
          <w:tcPr>
            <w:tcW w:w="9314" w:type="dxa"/>
            <w:gridSpan w:val="5"/>
            <w:shd w:val="clear" w:color="auto" w:fill="D9D9D9" w:themeFill="background1" w:themeFillShade="D9"/>
          </w:tcPr>
          <w:p w14:paraId="4AE48B65" w14:textId="77777777" w:rsidR="00010CEE" w:rsidRPr="008C2D0F" w:rsidRDefault="00010CEE" w:rsidP="00010CEE">
            <w:pPr>
              <w:spacing w:after="0" w:line="240" w:lineRule="auto"/>
              <w:rPr>
                <w:rFonts w:ascii="Times New Roman" w:hAnsi="Times New Roman" w:cs="Times New Roman"/>
                <w:b/>
                <w:color w:val="221E1F"/>
              </w:rPr>
            </w:pPr>
            <w:r w:rsidRPr="008C2D0F">
              <w:rPr>
                <w:rFonts w:ascii="Times New Roman" w:hAnsi="Times New Roman" w:cs="Times New Roman"/>
                <w:b/>
                <w:color w:val="221E1F"/>
              </w:rPr>
              <w:t>Telecommunications</w:t>
            </w:r>
          </w:p>
        </w:tc>
      </w:tr>
      <w:tr w:rsidR="00010CEE" w:rsidRPr="008C2D0F" w14:paraId="6383F81C" w14:textId="77777777" w:rsidTr="00557044">
        <w:trPr>
          <w:cantSplit/>
        </w:trPr>
        <w:tc>
          <w:tcPr>
            <w:tcW w:w="5150" w:type="dxa"/>
          </w:tcPr>
          <w:p w14:paraId="56F7F6C5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There are sufficient telephone lines into the office</w:t>
            </w:r>
          </w:p>
        </w:tc>
        <w:tc>
          <w:tcPr>
            <w:tcW w:w="796" w:type="dxa"/>
            <w:vAlign w:val="center"/>
          </w:tcPr>
          <w:p w14:paraId="01C2C427" w14:textId="3A19A689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27EBC4D1" w14:textId="0516A978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1AEA45B2" w14:textId="51700FF3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288077E3" w14:textId="196024B3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08E65C71" w14:textId="77777777" w:rsidTr="00557044">
        <w:trPr>
          <w:cantSplit/>
        </w:trPr>
        <w:tc>
          <w:tcPr>
            <w:tcW w:w="5150" w:type="dxa"/>
          </w:tcPr>
          <w:p w14:paraId="58D2304C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The staff obtains patient permission before placing them on hold</w:t>
            </w:r>
          </w:p>
        </w:tc>
        <w:tc>
          <w:tcPr>
            <w:tcW w:w="796" w:type="dxa"/>
            <w:vAlign w:val="center"/>
          </w:tcPr>
          <w:p w14:paraId="1293C38E" w14:textId="5320AF53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49C1E04C" w14:textId="27F2D906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2DC6A8EA" w14:textId="2A7C74CD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394AE2AA" w14:textId="186CA84B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064D28D2" w14:textId="77777777" w:rsidTr="00557044">
        <w:trPr>
          <w:cantSplit/>
        </w:trPr>
        <w:tc>
          <w:tcPr>
            <w:tcW w:w="5150" w:type="dxa"/>
          </w:tcPr>
          <w:p w14:paraId="087515E0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Patients are not on hold for more than two minutes</w:t>
            </w:r>
          </w:p>
        </w:tc>
        <w:tc>
          <w:tcPr>
            <w:tcW w:w="796" w:type="dxa"/>
            <w:vAlign w:val="center"/>
          </w:tcPr>
          <w:p w14:paraId="0ED4D60B" w14:textId="0399AA1A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16242928" w14:textId="391F61D1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044BB01D" w14:textId="03F85583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66AFEE12" w14:textId="1B8100BE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084122F5" w14:textId="77777777" w:rsidTr="00557044">
        <w:trPr>
          <w:cantSplit/>
        </w:trPr>
        <w:tc>
          <w:tcPr>
            <w:tcW w:w="5150" w:type="dxa"/>
          </w:tcPr>
          <w:p w14:paraId="5923B291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Staff are trained in telephone triage and are authorized to interrupt the dentist when necessary</w:t>
            </w:r>
          </w:p>
        </w:tc>
        <w:tc>
          <w:tcPr>
            <w:tcW w:w="796" w:type="dxa"/>
            <w:vAlign w:val="center"/>
          </w:tcPr>
          <w:p w14:paraId="498639F2" w14:textId="68F53A1C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3D69C784" w14:textId="6597F2AD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1E17DB30" w14:textId="4C952B4D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144077D0" w14:textId="3F06350B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152E059B" w14:textId="77777777" w:rsidTr="00557044">
        <w:trPr>
          <w:cantSplit/>
        </w:trPr>
        <w:tc>
          <w:tcPr>
            <w:tcW w:w="5150" w:type="dxa"/>
          </w:tcPr>
          <w:p w14:paraId="45E6D3EA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Staff are instructed not to diagnose or recommend treatment by telephone without the dentist’s approval or prior protocol</w:t>
            </w:r>
          </w:p>
        </w:tc>
        <w:tc>
          <w:tcPr>
            <w:tcW w:w="796" w:type="dxa"/>
            <w:vAlign w:val="center"/>
          </w:tcPr>
          <w:p w14:paraId="435C99B7" w14:textId="0BFB123B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5281D5ED" w14:textId="5E353001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59F8B3C5" w14:textId="4B66EC98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35158221" w14:textId="6C2DAD6D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27F3997D" w14:textId="77777777" w:rsidTr="00557044">
        <w:trPr>
          <w:cantSplit/>
        </w:trPr>
        <w:tc>
          <w:tcPr>
            <w:tcW w:w="5150" w:type="dxa"/>
          </w:tcPr>
          <w:p w14:paraId="2199C814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All clinically related phone conversations regarding patients are documented in their charts</w:t>
            </w:r>
          </w:p>
        </w:tc>
        <w:tc>
          <w:tcPr>
            <w:tcW w:w="796" w:type="dxa"/>
            <w:vAlign w:val="center"/>
          </w:tcPr>
          <w:p w14:paraId="239D66A8" w14:textId="080C0211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68780821" w14:textId="1B868DFD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5FDCD6AB" w14:textId="1DA08C7E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3624418D" w14:textId="2F6324E9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4F4A8EA2" w14:textId="77777777" w:rsidTr="00557044">
        <w:trPr>
          <w:cantSplit/>
        </w:trPr>
        <w:tc>
          <w:tcPr>
            <w:tcW w:w="5150" w:type="dxa"/>
          </w:tcPr>
          <w:p w14:paraId="47540D07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Staff refer all medication refills to the dentist’s attention</w:t>
            </w:r>
          </w:p>
        </w:tc>
        <w:tc>
          <w:tcPr>
            <w:tcW w:w="796" w:type="dxa"/>
            <w:vAlign w:val="center"/>
          </w:tcPr>
          <w:p w14:paraId="7E849D5B" w14:textId="39DAF374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4095A7C4" w14:textId="2F7FBE8D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4851DFD9" w14:textId="62BCBF57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080552EA" w14:textId="098BD14B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4DC182DE" w14:textId="77777777" w:rsidTr="00557044">
        <w:trPr>
          <w:cantSplit/>
        </w:trPr>
        <w:tc>
          <w:tcPr>
            <w:tcW w:w="5150" w:type="dxa"/>
          </w:tcPr>
          <w:p w14:paraId="7A4EBC75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Patients in the reception/waiting room area usually cannot hear front-desk telephone conversations</w:t>
            </w:r>
          </w:p>
        </w:tc>
        <w:tc>
          <w:tcPr>
            <w:tcW w:w="796" w:type="dxa"/>
            <w:vAlign w:val="center"/>
          </w:tcPr>
          <w:p w14:paraId="39A0CC04" w14:textId="758C921A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68BF8480" w14:textId="49F0385D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164B148B" w14:textId="0CBFA863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595FDD81" w14:textId="53E8EB22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3A630EE9" w14:textId="77777777" w:rsidTr="00557044">
        <w:trPr>
          <w:cantSplit/>
        </w:trPr>
        <w:tc>
          <w:tcPr>
            <w:tcW w:w="9314" w:type="dxa"/>
            <w:gridSpan w:val="5"/>
            <w:shd w:val="clear" w:color="auto" w:fill="D9D9D9" w:themeFill="background1" w:themeFillShade="D9"/>
          </w:tcPr>
          <w:p w14:paraId="13C652CC" w14:textId="77777777" w:rsidR="00010CEE" w:rsidRPr="008C2D0F" w:rsidRDefault="00010CEE" w:rsidP="00010CEE">
            <w:pPr>
              <w:spacing w:after="0" w:line="240" w:lineRule="auto"/>
              <w:rPr>
                <w:rFonts w:ascii="Times New Roman" w:hAnsi="Times New Roman" w:cs="Times New Roman"/>
                <w:b/>
                <w:color w:val="221E1F"/>
              </w:rPr>
            </w:pPr>
            <w:r w:rsidRPr="008C2D0F">
              <w:rPr>
                <w:rFonts w:ascii="Times New Roman" w:hAnsi="Times New Roman" w:cs="Times New Roman"/>
                <w:b/>
                <w:color w:val="221E1F"/>
              </w:rPr>
              <w:t>Patient Load</w:t>
            </w:r>
          </w:p>
        </w:tc>
      </w:tr>
      <w:tr w:rsidR="00010CEE" w:rsidRPr="008C2D0F" w14:paraId="17A31666" w14:textId="77777777" w:rsidTr="00557044">
        <w:trPr>
          <w:cantSplit/>
        </w:trPr>
        <w:tc>
          <w:tcPr>
            <w:tcW w:w="5150" w:type="dxa"/>
          </w:tcPr>
          <w:p w14:paraId="053FE055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On average the schedule allows patients to obtain an appointment in less than four weeks</w:t>
            </w:r>
          </w:p>
        </w:tc>
        <w:tc>
          <w:tcPr>
            <w:tcW w:w="796" w:type="dxa"/>
            <w:vAlign w:val="center"/>
          </w:tcPr>
          <w:p w14:paraId="7E8DCEA1" w14:textId="6D0066ED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213CE7B5" w14:textId="4A2F67C8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3891CFEA" w14:textId="3FB52D87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4CE21096" w14:textId="29915CBB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13E8DBC0" w14:textId="77777777" w:rsidTr="00557044">
        <w:trPr>
          <w:cantSplit/>
        </w:trPr>
        <w:tc>
          <w:tcPr>
            <w:tcW w:w="5150" w:type="dxa"/>
          </w:tcPr>
          <w:p w14:paraId="669EFA9A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Emergent patients are able to be seen as necessary</w:t>
            </w:r>
          </w:p>
        </w:tc>
        <w:tc>
          <w:tcPr>
            <w:tcW w:w="796" w:type="dxa"/>
            <w:vAlign w:val="center"/>
          </w:tcPr>
          <w:p w14:paraId="7C00E4F2" w14:textId="66AEE2D9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495C138C" w14:textId="3297FE8B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6C66B09B" w14:textId="1023FE64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3A9226D7" w14:textId="489F428E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17B57E3B" w14:textId="77777777" w:rsidTr="00557044">
        <w:trPr>
          <w:cantSplit/>
        </w:trPr>
        <w:tc>
          <w:tcPr>
            <w:tcW w:w="5150" w:type="dxa"/>
          </w:tcPr>
          <w:p w14:paraId="67431FD3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Patients typically spend less than 30 minutes in the waiting room before being seen</w:t>
            </w:r>
          </w:p>
        </w:tc>
        <w:tc>
          <w:tcPr>
            <w:tcW w:w="796" w:type="dxa"/>
            <w:vAlign w:val="center"/>
          </w:tcPr>
          <w:p w14:paraId="1528E202" w14:textId="0AFA6894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5C731FF8" w14:textId="6F593243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479E649B" w14:textId="2E77944D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22865D49" w14:textId="20C92C83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4E3980AC" w14:textId="77777777" w:rsidTr="00557044">
        <w:trPr>
          <w:cantSplit/>
        </w:trPr>
        <w:tc>
          <w:tcPr>
            <w:tcW w:w="5150" w:type="dxa"/>
          </w:tcPr>
          <w:p w14:paraId="28B86691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Patients are notified if appointments are running behind schedule</w:t>
            </w:r>
          </w:p>
        </w:tc>
        <w:tc>
          <w:tcPr>
            <w:tcW w:w="796" w:type="dxa"/>
            <w:vAlign w:val="center"/>
          </w:tcPr>
          <w:p w14:paraId="454386F1" w14:textId="3E9E9BB0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4A9CA337" w14:textId="2652ED93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762E62BF" w14:textId="07C907C5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6C8F3D8F" w14:textId="60BD58C8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419A8FA0" w14:textId="77777777" w:rsidTr="00557044">
        <w:trPr>
          <w:cantSplit/>
        </w:trPr>
        <w:tc>
          <w:tcPr>
            <w:tcW w:w="5150" w:type="dxa"/>
          </w:tcPr>
          <w:p w14:paraId="0F0A2BB7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The Staff documents missed and cancelled appointments in the patient chart</w:t>
            </w:r>
          </w:p>
        </w:tc>
        <w:tc>
          <w:tcPr>
            <w:tcW w:w="796" w:type="dxa"/>
            <w:vAlign w:val="center"/>
          </w:tcPr>
          <w:p w14:paraId="143BCE2B" w14:textId="6BEF2E90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5561146C" w14:textId="42C88ABD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0859540C" w14:textId="5A984B48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65F9F78B" w14:textId="5B03DD87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3B8D1D87" w14:textId="77777777" w:rsidTr="00557044">
        <w:trPr>
          <w:cantSplit/>
        </w:trPr>
        <w:tc>
          <w:tcPr>
            <w:tcW w:w="9314" w:type="dxa"/>
            <w:gridSpan w:val="5"/>
            <w:shd w:val="clear" w:color="auto" w:fill="D9D9D9" w:themeFill="background1" w:themeFillShade="D9"/>
          </w:tcPr>
          <w:p w14:paraId="6184B7D4" w14:textId="77777777" w:rsidR="00010CEE" w:rsidRPr="008C2D0F" w:rsidRDefault="00010CEE" w:rsidP="00010CEE">
            <w:pPr>
              <w:spacing w:after="0" w:line="240" w:lineRule="auto"/>
              <w:rPr>
                <w:rFonts w:ascii="Times New Roman" w:hAnsi="Times New Roman" w:cs="Times New Roman"/>
                <w:b/>
                <w:color w:val="221E1F"/>
              </w:rPr>
            </w:pPr>
            <w:r w:rsidRPr="008C2D0F">
              <w:rPr>
                <w:rFonts w:ascii="Times New Roman" w:hAnsi="Times New Roman" w:cs="Times New Roman"/>
                <w:b/>
                <w:color w:val="221E1F"/>
              </w:rPr>
              <w:t>Patient Accounts</w:t>
            </w:r>
          </w:p>
        </w:tc>
      </w:tr>
      <w:tr w:rsidR="00010CEE" w:rsidRPr="008C2D0F" w14:paraId="11A5900A" w14:textId="77777777" w:rsidTr="00557044">
        <w:trPr>
          <w:cantSplit/>
        </w:trPr>
        <w:tc>
          <w:tcPr>
            <w:tcW w:w="5150" w:type="dxa"/>
          </w:tcPr>
          <w:p w14:paraId="2FB291E5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Treatment charges are discussed with patients prior to treatment</w:t>
            </w:r>
          </w:p>
        </w:tc>
        <w:tc>
          <w:tcPr>
            <w:tcW w:w="796" w:type="dxa"/>
            <w:vAlign w:val="center"/>
          </w:tcPr>
          <w:p w14:paraId="7093CD77" w14:textId="136CF896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713E2ECF" w14:textId="5FB18FF6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7996C0A5" w14:textId="66D8AD54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2769671D" w14:textId="3E565AF6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2352AB13" w14:textId="77777777" w:rsidTr="00557044">
        <w:trPr>
          <w:cantSplit/>
        </w:trPr>
        <w:tc>
          <w:tcPr>
            <w:tcW w:w="5150" w:type="dxa"/>
          </w:tcPr>
          <w:p w14:paraId="17939492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Payment options are discussed with patients prior to treatment</w:t>
            </w:r>
          </w:p>
        </w:tc>
        <w:tc>
          <w:tcPr>
            <w:tcW w:w="796" w:type="dxa"/>
            <w:vAlign w:val="center"/>
          </w:tcPr>
          <w:p w14:paraId="13B75CB7" w14:textId="22E3AA6C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7C6C8A61" w14:textId="5990CF33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6B05AA64" w14:textId="359727BD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5366A19B" w14:textId="11EC5DD2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3F9BCA66" w14:textId="77777777" w:rsidTr="00557044">
        <w:trPr>
          <w:cantSplit/>
        </w:trPr>
        <w:tc>
          <w:tcPr>
            <w:tcW w:w="5150" w:type="dxa"/>
          </w:tcPr>
          <w:p w14:paraId="3579C3BB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The dentist/office manager is informed of all patient complaints regarding billing disputes</w:t>
            </w:r>
          </w:p>
        </w:tc>
        <w:tc>
          <w:tcPr>
            <w:tcW w:w="796" w:type="dxa"/>
            <w:vAlign w:val="center"/>
          </w:tcPr>
          <w:p w14:paraId="1B56AFE2" w14:textId="2B9A25A4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67A6277F" w14:textId="69E70793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6C462E64" w14:textId="15339307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5B6EAAD0" w14:textId="33D7FB96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5BD1175A" w14:textId="77777777" w:rsidTr="00557044">
        <w:trPr>
          <w:cantSplit/>
        </w:trPr>
        <w:tc>
          <w:tcPr>
            <w:tcW w:w="5150" w:type="dxa"/>
          </w:tcPr>
          <w:p w14:paraId="56B086EA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There is a defined time period between initial billing and initiation of collection efforts</w:t>
            </w:r>
          </w:p>
        </w:tc>
        <w:tc>
          <w:tcPr>
            <w:tcW w:w="796" w:type="dxa"/>
            <w:vAlign w:val="center"/>
          </w:tcPr>
          <w:p w14:paraId="4D34B35F" w14:textId="2F9C152F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79D220B8" w14:textId="1C257BDA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0D3E318D" w14:textId="4B443936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25FFA7B2" w14:textId="7FDB691A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427B21D4" w14:textId="77777777" w:rsidTr="00557044">
        <w:trPr>
          <w:cantSplit/>
        </w:trPr>
        <w:tc>
          <w:tcPr>
            <w:tcW w:w="5150" w:type="dxa"/>
          </w:tcPr>
          <w:p w14:paraId="7F79C0AB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The dentist reviews the patient’s chart before referring the account to a collection agency</w:t>
            </w:r>
          </w:p>
        </w:tc>
        <w:tc>
          <w:tcPr>
            <w:tcW w:w="796" w:type="dxa"/>
            <w:vAlign w:val="center"/>
          </w:tcPr>
          <w:p w14:paraId="7CE14C50" w14:textId="7B3BB81B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6A39A45A" w14:textId="2CD4AED7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4063044F" w14:textId="04BE4697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31A92EF4" w14:textId="1F5C12D1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3F99A70A" w14:textId="77777777" w:rsidTr="00557044">
        <w:trPr>
          <w:cantSplit/>
        </w:trPr>
        <w:tc>
          <w:tcPr>
            <w:tcW w:w="5150" w:type="dxa"/>
          </w:tcPr>
          <w:p w14:paraId="08CD9E08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The collection agency is not allowed to sue the patient without the dentist’s express permission</w:t>
            </w:r>
          </w:p>
        </w:tc>
        <w:tc>
          <w:tcPr>
            <w:tcW w:w="796" w:type="dxa"/>
            <w:vAlign w:val="center"/>
          </w:tcPr>
          <w:p w14:paraId="53344E7B" w14:textId="3A7BC32A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18B399A8" w14:textId="0C5C6F31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3D1A74C2" w14:textId="6C121D03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3AFE0F31" w14:textId="2A4AA5E2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072D2225" w14:textId="77777777" w:rsidTr="00557044">
        <w:trPr>
          <w:cantSplit/>
        </w:trPr>
        <w:tc>
          <w:tcPr>
            <w:tcW w:w="9314" w:type="dxa"/>
            <w:gridSpan w:val="5"/>
            <w:shd w:val="clear" w:color="auto" w:fill="D9D9D9" w:themeFill="background1" w:themeFillShade="D9"/>
          </w:tcPr>
          <w:p w14:paraId="04A9F51E" w14:textId="77777777" w:rsidR="00010CEE" w:rsidRPr="008C2D0F" w:rsidRDefault="00010CEE" w:rsidP="00010CEE">
            <w:pPr>
              <w:spacing w:after="0" w:line="240" w:lineRule="auto"/>
              <w:rPr>
                <w:rFonts w:ascii="Times New Roman" w:hAnsi="Times New Roman" w:cs="Times New Roman"/>
                <w:b/>
                <w:color w:val="221E1F"/>
              </w:rPr>
            </w:pPr>
            <w:r w:rsidRPr="008C2D0F">
              <w:rPr>
                <w:rFonts w:ascii="Times New Roman" w:hAnsi="Times New Roman" w:cs="Times New Roman"/>
                <w:b/>
                <w:color w:val="221E1F"/>
              </w:rPr>
              <w:t>Dental Records</w:t>
            </w:r>
          </w:p>
        </w:tc>
      </w:tr>
      <w:tr w:rsidR="00010CEE" w:rsidRPr="008C2D0F" w14:paraId="11C33CE1" w14:textId="77777777" w:rsidTr="00557044">
        <w:trPr>
          <w:cantSplit/>
        </w:trPr>
        <w:tc>
          <w:tcPr>
            <w:tcW w:w="5150" w:type="dxa"/>
          </w:tcPr>
          <w:p w14:paraId="6983994A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 xml:space="preserve">A dental/medical history form is completed by all new patients and </w:t>
            </w:r>
            <w:r>
              <w:rPr>
                <w:rFonts w:ascii="Times New Roman" w:hAnsi="Times New Roman" w:cs="Times New Roman"/>
                <w:color w:val="221E1F"/>
              </w:rPr>
              <w:t>updated at each appointment</w:t>
            </w:r>
          </w:p>
        </w:tc>
        <w:tc>
          <w:tcPr>
            <w:tcW w:w="796" w:type="dxa"/>
            <w:vAlign w:val="center"/>
          </w:tcPr>
          <w:p w14:paraId="789CA065" w14:textId="416D9A88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2BC22DD7" w14:textId="15B6E0D7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5365615A" w14:textId="72EF054F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7354A823" w14:textId="0CCA8D4C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09249368" w14:textId="77777777" w:rsidTr="00557044">
        <w:trPr>
          <w:cantSplit/>
        </w:trPr>
        <w:tc>
          <w:tcPr>
            <w:tcW w:w="5150" w:type="dxa"/>
          </w:tcPr>
          <w:p w14:paraId="0A034873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All handwriting in the chart is legible</w:t>
            </w:r>
          </w:p>
        </w:tc>
        <w:tc>
          <w:tcPr>
            <w:tcW w:w="796" w:type="dxa"/>
            <w:vAlign w:val="center"/>
          </w:tcPr>
          <w:p w14:paraId="3AFF2CE8" w14:textId="42F61453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6A6AA4E8" w14:textId="7F277384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18455650" w14:textId="6207B9EE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370D0278" w14:textId="519B46F1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38E60246" w14:textId="77777777" w:rsidTr="00557044">
        <w:trPr>
          <w:cantSplit/>
        </w:trPr>
        <w:tc>
          <w:tcPr>
            <w:tcW w:w="5150" w:type="dxa"/>
          </w:tcPr>
          <w:p w14:paraId="5B37C024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All handwritten chart entries are signed using the first and last initial or full name of the author</w:t>
            </w:r>
          </w:p>
        </w:tc>
        <w:tc>
          <w:tcPr>
            <w:tcW w:w="796" w:type="dxa"/>
            <w:vAlign w:val="center"/>
          </w:tcPr>
          <w:p w14:paraId="04D30A3C" w14:textId="6531E0EF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2F3C5B84" w14:textId="38E2B548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398FA7E0" w14:textId="6472D1CB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57281CCE" w14:textId="4CFD7D71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16F86A3A" w14:textId="77777777" w:rsidTr="00557044">
        <w:trPr>
          <w:cantSplit/>
        </w:trPr>
        <w:tc>
          <w:tcPr>
            <w:tcW w:w="5150" w:type="dxa"/>
          </w:tcPr>
          <w:p w14:paraId="6AF1FF6F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A progress note is written each time a patient has an office visit</w:t>
            </w:r>
          </w:p>
        </w:tc>
        <w:tc>
          <w:tcPr>
            <w:tcW w:w="796" w:type="dxa"/>
            <w:vAlign w:val="center"/>
          </w:tcPr>
          <w:p w14:paraId="60E13484" w14:textId="4443F116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3AA89B13" w14:textId="6143A252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7151E9B0" w14:textId="41B93F4C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6E7EF135" w14:textId="33C2357D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38230AE0" w14:textId="77777777" w:rsidTr="00557044">
        <w:trPr>
          <w:cantSplit/>
        </w:trPr>
        <w:tc>
          <w:tcPr>
            <w:tcW w:w="5150" w:type="dxa"/>
          </w:tcPr>
          <w:p w14:paraId="5310032B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t>The names of all treatment providers are documented in each chart entry</w:t>
            </w:r>
          </w:p>
        </w:tc>
        <w:tc>
          <w:tcPr>
            <w:tcW w:w="796" w:type="dxa"/>
            <w:vAlign w:val="center"/>
          </w:tcPr>
          <w:p w14:paraId="28566921" w14:textId="1BBCA2A2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160BEF08" w14:textId="05B7EF90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62DDC9CA" w14:textId="3094AE43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719339F3" w14:textId="3C8AC34B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5871A0C8" w14:textId="77777777" w:rsidTr="00557044">
        <w:trPr>
          <w:cantSplit/>
        </w:trPr>
        <w:tc>
          <w:tcPr>
            <w:tcW w:w="5150" w:type="dxa"/>
          </w:tcPr>
          <w:p w14:paraId="336506EC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All entries in the dental records are in chronological order</w:t>
            </w:r>
          </w:p>
        </w:tc>
        <w:tc>
          <w:tcPr>
            <w:tcW w:w="796" w:type="dxa"/>
            <w:vAlign w:val="center"/>
          </w:tcPr>
          <w:p w14:paraId="45C75384" w14:textId="0D885CB7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0ADBC93F" w14:textId="6677CEDE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2CC424A5" w14:textId="52AC5B1A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7BBE8E9A" w14:textId="3272E7A4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4E943876" w14:textId="77777777" w:rsidTr="00557044">
        <w:trPr>
          <w:cantSplit/>
        </w:trPr>
        <w:tc>
          <w:tcPr>
            <w:tcW w:w="5150" w:type="dxa"/>
          </w:tcPr>
          <w:p w14:paraId="1A31F5CB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lastRenderedPageBreak/>
              <w:t>Dental records are organized so that a specific document can easily be found</w:t>
            </w:r>
          </w:p>
        </w:tc>
        <w:tc>
          <w:tcPr>
            <w:tcW w:w="796" w:type="dxa"/>
            <w:vAlign w:val="center"/>
          </w:tcPr>
          <w:p w14:paraId="09AF3E1F" w14:textId="04232354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22EEE8C8" w14:textId="26E439C4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4264F901" w14:textId="08CA4CB3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36B1659E" w14:textId="7D2D5EC8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0AF31669" w14:textId="77777777" w:rsidTr="00557044">
        <w:trPr>
          <w:cantSplit/>
        </w:trPr>
        <w:tc>
          <w:tcPr>
            <w:tcW w:w="5150" w:type="dxa"/>
          </w:tcPr>
          <w:p w14:paraId="2746ED72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All chart entries document positive and negative findings that are essential to diagnosis and patient care</w:t>
            </w:r>
          </w:p>
        </w:tc>
        <w:tc>
          <w:tcPr>
            <w:tcW w:w="796" w:type="dxa"/>
            <w:vAlign w:val="center"/>
          </w:tcPr>
          <w:p w14:paraId="670FFB70" w14:textId="456D2F0F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6B2DED66" w14:textId="1892CD63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5BF9499B" w14:textId="5E660198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05899A5A" w14:textId="509A278D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1E77464C" w14:textId="77777777" w:rsidTr="00557044">
        <w:trPr>
          <w:cantSplit/>
        </w:trPr>
        <w:tc>
          <w:tcPr>
            <w:tcW w:w="5150" w:type="dxa"/>
          </w:tcPr>
          <w:p w14:paraId="2AAF77F6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Appropriate documentation when verbal or written instructions are given to patients</w:t>
            </w:r>
          </w:p>
        </w:tc>
        <w:tc>
          <w:tcPr>
            <w:tcW w:w="796" w:type="dxa"/>
            <w:vAlign w:val="center"/>
          </w:tcPr>
          <w:p w14:paraId="2899EC97" w14:textId="06493589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341616A0" w14:textId="045DAD92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4E6ED3B0" w14:textId="0B670B76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0CBBDF6E" w14:textId="44EC20AB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5B1CDE1D" w14:textId="77777777" w:rsidTr="00557044">
        <w:trPr>
          <w:cantSplit/>
        </w:trPr>
        <w:tc>
          <w:tcPr>
            <w:tcW w:w="5150" w:type="dxa"/>
          </w:tcPr>
          <w:p w14:paraId="60D08216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Written reference materials are provided to patients for common conditions</w:t>
            </w:r>
          </w:p>
        </w:tc>
        <w:tc>
          <w:tcPr>
            <w:tcW w:w="796" w:type="dxa"/>
            <w:vAlign w:val="center"/>
          </w:tcPr>
          <w:p w14:paraId="3A1B73D6" w14:textId="469E539A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4A37BD85" w14:textId="7AD599D6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576E7CEB" w14:textId="3D792C6F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44BB28E6" w14:textId="31AE0ECC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282106BB" w14:textId="77777777" w:rsidTr="00557044">
        <w:trPr>
          <w:cantSplit/>
        </w:trPr>
        <w:tc>
          <w:tcPr>
            <w:tcW w:w="5150" w:type="dxa"/>
          </w:tcPr>
          <w:p w14:paraId="7D81E136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Patients noncompliance with treatment is documents in patients’ chart</w:t>
            </w:r>
          </w:p>
        </w:tc>
        <w:tc>
          <w:tcPr>
            <w:tcW w:w="796" w:type="dxa"/>
            <w:vAlign w:val="center"/>
          </w:tcPr>
          <w:p w14:paraId="7AA9DD48" w14:textId="5253D560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619B1F58" w14:textId="4E26F21F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170E6D7B" w14:textId="27AF8C64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1F8ABA7D" w14:textId="7D7A774E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42061A76" w14:textId="77777777" w:rsidTr="00557044">
        <w:trPr>
          <w:cantSplit/>
        </w:trPr>
        <w:tc>
          <w:tcPr>
            <w:tcW w:w="5150" w:type="dxa"/>
          </w:tcPr>
          <w:p w14:paraId="160C0C0D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Patient comments, negative or positive, are documented in quotes when warranted</w:t>
            </w:r>
          </w:p>
        </w:tc>
        <w:tc>
          <w:tcPr>
            <w:tcW w:w="796" w:type="dxa"/>
            <w:vAlign w:val="center"/>
          </w:tcPr>
          <w:p w14:paraId="67371993" w14:textId="3CB2EB0C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47DD07D9" w14:textId="0E132CFC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0582FBCF" w14:textId="276DA1DA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0D02DDDD" w14:textId="5E3FEB50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767264DF" w14:textId="77777777" w:rsidTr="00557044">
        <w:trPr>
          <w:cantSplit/>
        </w:trPr>
        <w:tc>
          <w:tcPr>
            <w:tcW w:w="5150" w:type="dxa"/>
          </w:tcPr>
          <w:p w14:paraId="7F31FD07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Inappropriate statements and derogatory personal remarks are not made in patient charts</w:t>
            </w:r>
          </w:p>
        </w:tc>
        <w:tc>
          <w:tcPr>
            <w:tcW w:w="796" w:type="dxa"/>
            <w:vAlign w:val="center"/>
          </w:tcPr>
          <w:p w14:paraId="3BC4DF6B" w14:textId="6B9EDA84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0ABBD8AD" w14:textId="31BEC24C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63741F4A" w14:textId="77B5ED0F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78E14DCB" w14:textId="55333F31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3E2BA4A8" w14:textId="77777777" w:rsidTr="00557044">
        <w:trPr>
          <w:cantSplit/>
        </w:trPr>
        <w:tc>
          <w:tcPr>
            <w:tcW w:w="5150" w:type="dxa"/>
          </w:tcPr>
          <w:p w14:paraId="1D94B03B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All diagnostic study reports, consults and other reports are reviewed and initialed by the dentist prior to filing in the chart</w:t>
            </w:r>
          </w:p>
        </w:tc>
        <w:tc>
          <w:tcPr>
            <w:tcW w:w="796" w:type="dxa"/>
            <w:vAlign w:val="center"/>
          </w:tcPr>
          <w:p w14:paraId="6C398C97" w14:textId="2770FC17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76D36FCB" w14:textId="689C17E8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2874B12A" w14:textId="4FD6E515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1FBD59D3" w14:textId="2A0C208E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7A6545C8" w14:textId="77777777" w:rsidTr="00557044">
        <w:trPr>
          <w:cantSplit/>
        </w:trPr>
        <w:tc>
          <w:tcPr>
            <w:tcW w:w="5150" w:type="dxa"/>
          </w:tcPr>
          <w:p w14:paraId="2B5892EE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The dental record indicates a description of the exam and clearly identifies what was examined</w:t>
            </w:r>
          </w:p>
        </w:tc>
        <w:tc>
          <w:tcPr>
            <w:tcW w:w="796" w:type="dxa"/>
            <w:vAlign w:val="center"/>
          </w:tcPr>
          <w:p w14:paraId="00097C65" w14:textId="6D08D158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06F5F08F" w14:textId="63570E4F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241A4477" w14:textId="6F9263BD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1EC1584D" w14:textId="2E49B4B0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138D5227" w14:textId="77777777" w:rsidTr="00557044">
        <w:trPr>
          <w:cantSplit/>
        </w:trPr>
        <w:tc>
          <w:tcPr>
            <w:tcW w:w="5150" w:type="dxa"/>
          </w:tcPr>
          <w:p w14:paraId="1A32F242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The chart consistently includes history, exam, diagnosis, treatment, prescriptions and “what’s next”</w:t>
            </w:r>
          </w:p>
        </w:tc>
        <w:tc>
          <w:tcPr>
            <w:tcW w:w="796" w:type="dxa"/>
            <w:vAlign w:val="center"/>
          </w:tcPr>
          <w:p w14:paraId="2F849755" w14:textId="77B5D3D7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0CAE6B0E" w14:textId="464A5CFB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1A4D9D07" w14:textId="2B081EA6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2E8DDE13" w14:textId="5CA59A41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204F055C" w14:textId="77777777" w:rsidTr="00557044">
        <w:trPr>
          <w:cantSplit/>
        </w:trPr>
        <w:tc>
          <w:tcPr>
            <w:tcW w:w="5150" w:type="dxa"/>
          </w:tcPr>
          <w:p w14:paraId="2F954E14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Errors in the written dental record are lining out, writing the correct information, and dating and signing the entry</w:t>
            </w:r>
          </w:p>
        </w:tc>
        <w:tc>
          <w:tcPr>
            <w:tcW w:w="796" w:type="dxa"/>
            <w:vAlign w:val="center"/>
          </w:tcPr>
          <w:p w14:paraId="0DE119AE" w14:textId="48F4F244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0FA2D579" w14:textId="15963C33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74E42B57" w14:textId="05EB3500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705FA522" w14:textId="581B930B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05F09160" w14:textId="77777777" w:rsidTr="00557044">
        <w:trPr>
          <w:cantSplit/>
        </w:trPr>
        <w:tc>
          <w:tcPr>
            <w:tcW w:w="5150" w:type="dxa"/>
          </w:tcPr>
          <w:p w14:paraId="128D6594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The electronic record system includes data encryption and a redundant backup system</w:t>
            </w:r>
          </w:p>
        </w:tc>
        <w:tc>
          <w:tcPr>
            <w:tcW w:w="796" w:type="dxa"/>
            <w:vAlign w:val="center"/>
          </w:tcPr>
          <w:p w14:paraId="557E995C" w14:textId="56FC2542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74CE39E8" w14:textId="3D3A5BE8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2690712B" w14:textId="1566A7C5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0E524A14" w14:textId="34E4E842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338291BE" w14:textId="77777777" w:rsidTr="00557044">
        <w:trPr>
          <w:cantSplit/>
        </w:trPr>
        <w:tc>
          <w:tcPr>
            <w:tcW w:w="5150" w:type="dxa"/>
          </w:tcPr>
          <w:p w14:paraId="7905B483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When making a correction to the electronic records, an addendum is entered on the progress notes with the date and staff name.</w:t>
            </w:r>
          </w:p>
        </w:tc>
        <w:tc>
          <w:tcPr>
            <w:tcW w:w="796" w:type="dxa"/>
            <w:vAlign w:val="center"/>
          </w:tcPr>
          <w:p w14:paraId="6AEAFEF9" w14:textId="647B64B3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54447A30" w14:textId="50F1CAF9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62105449" w14:textId="1EB2164F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277E4DFC" w14:textId="4CAF0EF5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042C9E57" w14:textId="77777777" w:rsidTr="00557044">
        <w:trPr>
          <w:cantSplit/>
        </w:trPr>
        <w:tc>
          <w:tcPr>
            <w:tcW w:w="5150" w:type="dxa"/>
          </w:tcPr>
          <w:p w14:paraId="331DEDA8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After receiving a request for dental records or notice of a claim or suit, NO alterations or additions are made to the patient chart</w:t>
            </w:r>
          </w:p>
        </w:tc>
        <w:tc>
          <w:tcPr>
            <w:tcW w:w="796" w:type="dxa"/>
            <w:vAlign w:val="center"/>
          </w:tcPr>
          <w:p w14:paraId="1E331263" w14:textId="1B2060EA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285516F7" w14:textId="5FCA8FB3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635EC1A4" w14:textId="55583A8E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4537AE75" w14:textId="72DDA4D1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0C2C5513" w14:textId="77777777" w:rsidTr="00557044">
        <w:trPr>
          <w:cantSplit/>
        </w:trPr>
        <w:tc>
          <w:tcPr>
            <w:tcW w:w="5150" w:type="dxa"/>
          </w:tcPr>
          <w:p w14:paraId="3EC32F4B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When appropriate, written authorizations are required before releasing any patient records</w:t>
            </w:r>
          </w:p>
        </w:tc>
        <w:tc>
          <w:tcPr>
            <w:tcW w:w="796" w:type="dxa"/>
            <w:vAlign w:val="center"/>
          </w:tcPr>
          <w:p w14:paraId="60FA3938" w14:textId="00F044B9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7A720589" w14:textId="6D4D4AD8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034B6411" w14:textId="7529E3BD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7E4A870F" w14:textId="3C08E1A2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13244F7D" w14:textId="77777777" w:rsidTr="00557044">
        <w:trPr>
          <w:cantSplit/>
        </w:trPr>
        <w:tc>
          <w:tcPr>
            <w:tcW w:w="5150" w:type="dxa"/>
          </w:tcPr>
          <w:p w14:paraId="1BC85F72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Only copies of the original records are provided in response to a chart request</w:t>
            </w:r>
          </w:p>
        </w:tc>
        <w:tc>
          <w:tcPr>
            <w:tcW w:w="796" w:type="dxa"/>
            <w:vAlign w:val="center"/>
          </w:tcPr>
          <w:p w14:paraId="71024BF6" w14:textId="2E5D6A5C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00291B60" w14:textId="7F6816EA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440BE0DB" w14:textId="76AB566A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16BE0722" w14:textId="3BC4D97F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026A8418" w14:textId="77777777" w:rsidTr="00557044">
        <w:trPr>
          <w:cantSplit/>
        </w:trPr>
        <w:tc>
          <w:tcPr>
            <w:tcW w:w="5150" w:type="dxa"/>
          </w:tcPr>
          <w:p w14:paraId="730A215C" w14:textId="77777777" w:rsidR="00010CEE" w:rsidRPr="00ED2A27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B94B44">
              <w:rPr>
                <w:rFonts w:ascii="Times New Roman" w:hAnsi="Times New Roman" w:cs="Times New Roman"/>
              </w:rPr>
              <w:t xml:space="preserve">Law enforcement </w:t>
            </w:r>
            <w:r>
              <w:rPr>
                <w:rFonts w:ascii="Times New Roman" w:hAnsi="Times New Roman" w:cs="Times New Roman"/>
              </w:rPr>
              <w:t xml:space="preserve">or forensics </w:t>
            </w:r>
            <w:r w:rsidRPr="00B94B44">
              <w:rPr>
                <w:rFonts w:ascii="Times New Roman" w:hAnsi="Times New Roman" w:cs="Times New Roman"/>
              </w:rPr>
              <w:t>record requests may require diagnostic quality copies or original dental records and must have a valid, properly served warrant, court order, subpoena or administrative request</w:t>
            </w:r>
          </w:p>
        </w:tc>
        <w:tc>
          <w:tcPr>
            <w:tcW w:w="796" w:type="dxa"/>
            <w:vAlign w:val="center"/>
          </w:tcPr>
          <w:p w14:paraId="66AEB40A" w14:textId="312C774D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573DD9F2" w14:textId="63B2E570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7ADEEB7B" w14:textId="6499A415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54FCD454" w14:textId="09D8A838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499323D1" w14:textId="77777777" w:rsidTr="00557044">
        <w:trPr>
          <w:cantSplit/>
        </w:trPr>
        <w:tc>
          <w:tcPr>
            <w:tcW w:w="5150" w:type="dxa"/>
          </w:tcPr>
          <w:p w14:paraId="4B5A3D92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When destructing dental records, we use a crosscut shredder or an offsite contractor and keep a log</w:t>
            </w:r>
          </w:p>
        </w:tc>
        <w:tc>
          <w:tcPr>
            <w:tcW w:w="796" w:type="dxa"/>
            <w:vAlign w:val="center"/>
          </w:tcPr>
          <w:p w14:paraId="5FF8F45D" w14:textId="534EF510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6CC37AF6" w14:textId="24F8A0CC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22510DC7" w14:textId="10760DBF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1A8A600A" w14:textId="57BA1FF8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0CA4777B" w14:textId="77777777" w:rsidTr="00557044">
        <w:trPr>
          <w:cantSplit/>
        </w:trPr>
        <w:tc>
          <w:tcPr>
            <w:tcW w:w="9314" w:type="dxa"/>
            <w:gridSpan w:val="5"/>
            <w:shd w:val="clear" w:color="auto" w:fill="D9D9D9" w:themeFill="background1" w:themeFillShade="D9"/>
          </w:tcPr>
          <w:p w14:paraId="2CD1EE01" w14:textId="77777777" w:rsidR="00010CEE" w:rsidRPr="008C2D0F" w:rsidRDefault="00010CEE" w:rsidP="00010CEE">
            <w:pPr>
              <w:spacing w:after="0" w:line="240" w:lineRule="auto"/>
              <w:rPr>
                <w:rFonts w:ascii="Times New Roman" w:hAnsi="Times New Roman" w:cs="Times New Roman"/>
                <w:b/>
                <w:color w:val="221E1F"/>
              </w:rPr>
            </w:pPr>
            <w:r w:rsidRPr="008C2D0F">
              <w:rPr>
                <w:rFonts w:ascii="Times New Roman" w:hAnsi="Times New Roman" w:cs="Times New Roman"/>
                <w:b/>
                <w:color w:val="221E1F"/>
              </w:rPr>
              <w:t>Pharmaceuticals</w:t>
            </w:r>
          </w:p>
        </w:tc>
      </w:tr>
      <w:tr w:rsidR="00010CEE" w:rsidRPr="008C2D0F" w14:paraId="0D5195F4" w14:textId="77777777" w:rsidTr="00557044">
        <w:trPr>
          <w:cantSplit/>
        </w:trPr>
        <w:tc>
          <w:tcPr>
            <w:tcW w:w="5150" w:type="dxa"/>
          </w:tcPr>
          <w:p w14:paraId="1C88585E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Patient allergies/drug sensitivities are always obtained and documented consistently in the patient chart</w:t>
            </w:r>
          </w:p>
        </w:tc>
        <w:tc>
          <w:tcPr>
            <w:tcW w:w="796" w:type="dxa"/>
            <w:vAlign w:val="center"/>
          </w:tcPr>
          <w:p w14:paraId="35B2C7D8" w14:textId="2A3B48B2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26A97E11" w14:textId="54833397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4F56086C" w14:textId="003E28AD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328E048E" w14:textId="1A694CB4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1D6570F9" w14:textId="77777777" w:rsidTr="00557044">
        <w:trPr>
          <w:cantSplit/>
        </w:trPr>
        <w:tc>
          <w:tcPr>
            <w:tcW w:w="5150" w:type="dxa"/>
          </w:tcPr>
          <w:p w14:paraId="0DF2675E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Patients are informed of potential adverse drug reactions and side effects and are instructed to report them</w:t>
            </w:r>
          </w:p>
        </w:tc>
        <w:tc>
          <w:tcPr>
            <w:tcW w:w="796" w:type="dxa"/>
            <w:vAlign w:val="center"/>
          </w:tcPr>
          <w:p w14:paraId="27743DB1" w14:textId="62E062E5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316F8026" w14:textId="4E2DB995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1D940B46" w14:textId="5A8A4BA6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53812B42" w14:textId="54B06689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6DCC3C18" w14:textId="77777777" w:rsidTr="00557044">
        <w:trPr>
          <w:cantSplit/>
        </w:trPr>
        <w:tc>
          <w:tcPr>
            <w:tcW w:w="5150" w:type="dxa"/>
          </w:tcPr>
          <w:p w14:paraId="57ABCCCF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lastRenderedPageBreak/>
              <w:t>Medication orders are clear, specific and legible to avoid confusion over drug names or dosages as well as quantity</w:t>
            </w:r>
          </w:p>
        </w:tc>
        <w:tc>
          <w:tcPr>
            <w:tcW w:w="796" w:type="dxa"/>
            <w:vAlign w:val="center"/>
          </w:tcPr>
          <w:p w14:paraId="74DCFE8F" w14:textId="6A46A934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5D1E9A3A" w14:textId="0B97917F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7A0F7AA9" w14:textId="1B67A5F8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3EE18C32" w14:textId="0E5A8B1C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198CABC4" w14:textId="77777777" w:rsidTr="00557044">
        <w:trPr>
          <w:cantSplit/>
        </w:trPr>
        <w:tc>
          <w:tcPr>
            <w:tcW w:w="5150" w:type="dxa"/>
          </w:tcPr>
          <w:p w14:paraId="4F2A4E11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All medications administered in the office as well as prescriptions and refills are documented the patient chart</w:t>
            </w:r>
          </w:p>
        </w:tc>
        <w:tc>
          <w:tcPr>
            <w:tcW w:w="796" w:type="dxa"/>
            <w:vAlign w:val="center"/>
          </w:tcPr>
          <w:p w14:paraId="2501CB01" w14:textId="464B3A9D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50D59D42" w14:textId="360E292E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2DFEDA26" w14:textId="2B6796A2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2503B03C" w14:textId="429775E2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4E4EBDB4" w14:textId="77777777" w:rsidTr="00557044">
        <w:trPr>
          <w:cantSplit/>
        </w:trPr>
        <w:tc>
          <w:tcPr>
            <w:tcW w:w="5150" w:type="dxa"/>
          </w:tcPr>
          <w:p w14:paraId="44A639FF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 xml:space="preserve">Nitrous oxide documentation always includes the reason for administering, explanation of </w:t>
            </w:r>
            <w:r w:rsidRPr="008C2D0F">
              <w:rPr>
                <w:rFonts w:ascii="Times New Roman" w:hAnsi="Times New Roman" w:cs="Times New Roman"/>
                <w:b/>
                <w:color w:val="221E1F"/>
              </w:rPr>
              <w:t>P</w:t>
            </w:r>
            <w:r w:rsidRPr="008C2D0F">
              <w:rPr>
                <w:rFonts w:ascii="Times New Roman" w:hAnsi="Times New Roman" w:cs="Times New Roman"/>
                <w:color w:val="221E1F"/>
              </w:rPr>
              <w:t xml:space="preserve">rocedure, viable </w:t>
            </w:r>
            <w:r w:rsidRPr="008C2D0F">
              <w:rPr>
                <w:rFonts w:ascii="Times New Roman" w:hAnsi="Times New Roman" w:cs="Times New Roman"/>
                <w:b/>
                <w:color w:val="221E1F"/>
              </w:rPr>
              <w:t>A</w:t>
            </w:r>
            <w:r w:rsidRPr="008C2D0F">
              <w:rPr>
                <w:rFonts w:ascii="Times New Roman" w:hAnsi="Times New Roman" w:cs="Times New Roman"/>
                <w:color w:val="221E1F"/>
              </w:rPr>
              <w:t xml:space="preserve">lternatives, material </w:t>
            </w:r>
            <w:r w:rsidRPr="008C2D0F">
              <w:rPr>
                <w:rFonts w:ascii="Times New Roman" w:hAnsi="Times New Roman" w:cs="Times New Roman"/>
                <w:b/>
                <w:color w:val="221E1F"/>
              </w:rPr>
              <w:t>R</w:t>
            </w:r>
            <w:r w:rsidRPr="008C2D0F">
              <w:rPr>
                <w:rFonts w:ascii="Times New Roman" w:hAnsi="Times New Roman" w:cs="Times New Roman"/>
                <w:color w:val="221E1F"/>
              </w:rPr>
              <w:t xml:space="preserve">isks, and if patient has any </w:t>
            </w:r>
            <w:r w:rsidRPr="008C2D0F">
              <w:rPr>
                <w:rFonts w:ascii="Times New Roman" w:hAnsi="Times New Roman" w:cs="Times New Roman"/>
                <w:b/>
                <w:color w:val="221E1F"/>
              </w:rPr>
              <w:t>Q</w:t>
            </w:r>
            <w:r w:rsidRPr="008C2D0F">
              <w:rPr>
                <w:rFonts w:ascii="Times New Roman" w:hAnsi="Times New Roman" w:cs="Times New Roman"/>
                <w:color w:val="221E1F"/>
              </w:rPr>
              <w:t>uestions (PARQ), time of sedation, orientation at discharge, rate of gases delivered and percentage of nitrous administered</w:t>
            </w:r>
          </w:p>
        </w:tc>
        <w:tc>
          <w:tcPr>
            <w:tcW w:w="796" w:type="dxa"/>
            <w:vAlign w:val="center"/>
          </w:tcPr>
          <w:p w14:paraId="380BC387" w14:textId="03A8B11D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3658EE5B" w14:textId="07205C76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0CBCEA82" w14:textId="50519832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467D41B6" w14:textId="4792283B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01230DB8" w14:textId="77777777" w:rsidTr="00557044">
        <w:trPr>
          <w:cantSplit/>
        </w:trPr>
        <w:tc>
          <w:tcPr>
            <w:tcW w:w="5150" w:type="dxa"/>
          </w:tcPr>
          <w:p w14:paraId="3DD09362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The dentist is informed of any medication refills authorized by covering colleagues</w:t>
            </w:r>
          </w:p>
        </w:tc>
        <w:tc>
          <w:tcPr>
            <w:tcW w:w="796" w:type="dxa"/>
            <w:vAlign w:val="center"/>
          </w:tcPr>
          <w:p w14:paraId="05B2ED26" w14:textId="16E4FEB6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3C40766A" w14:textId="4951CA6B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100B8F69" w14:textId="20D3468C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26896CE3" w14:textId="4D1E4410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416D18B3" w14:textId="77777777" w:rsidTr="00557044">
        <w:trPr>
          <w:cantSplit/>
        </w:trPr>
        <w:tc>
          <w:tcPr>
            <w:tcW w:w="5150" w:type="dxa"/>
          </w:tcPr>
          <w:p w14:paraId="38D209BC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Drugs are not routinely prescribed over the phone unless the dentist is familiar with the patient’s dental, medical and medication history</w:t>
            </w:r>
          </w:p>
        </w:tc>
        <w:tc>
          <w:tcPr>
            <w:tcW w:w="796" w:type="dxa"/>
            <w:vAlign w:val="center"/>
          </w:tcPr>
          <w:p w14:paraId="6CCC4C7C" w14:textId="4E829146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749F1885" w14:textId="2BB1FD4D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167CA0AD" w14:textId="2CC905CF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462CD827" w14:textId="1D25F17B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1CEE5ED7" w14:textId="77777777" w:rsidTr="00557044">
        <w:trPr>
          <w:cantSplit/>
        </w:trPr>
        <w:tc>
          <w:tcPr>
            <w:tcW w:w="5150" w:type="dxa"/>
          </w:tcPr>
          <w:p w14:paraId="11595E47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Appropriate security is used for all controlled substances in the office</w:t>
            </w:r>
          </w:p>
        </w:tc>
        <w:tc>
          <w:tcPr>
            <w:tcW w:w="796" w:type="dxa"/>
            <w:vAlign w:val="center"/>
          </w:tcPr>
          <w:p w14:paraId="2C8275B4" w14:textId="7367D1CC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23EA3ECD" w14:textId="331D74F9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6C781217" w14:textId="1D3A9111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555AF178" w14:textId="53ADC317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246E87C4" w14:textId="77777777" w:rsidTr="00557044">
        <w:trPr>
          <w:cantSplit/>
        </w:trPr>
        <w:tc>
          <w:tcPr>
            <w:tcW w:w="5150" w:type="dxa"/>
            <w:tcBorders>
              <w:bottom w:val="dotted" w:sz="12" w:space="0" w:color="auto"/>
            </w:tcBorders>
          </w:tcPr>
          <w:p w14:paraId="7FB91433" w14:textId="77777777" w:rsidR="00010CEE" w:rsidRPr="00D8084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t>The dentist follows best practices for opioid prescribing:</w:t>
            </w:r>
          </w:p>
        </w:tc>
        <w:tc>
          <w:tcPr>
            <w:tcW w:w="796" w:type="dxa"/>
            <w:tcBorders>
              <w:bottom w:val="dotted" w:sz="12" w:space="0" w:color="auto"/>
            </w:tcBorders>
            <w:shd w:val="clear" w:color="auto" w:fill="000000" w:themeFill="text1"/>
            <w:vAlign w:val="center"/>
          </w:tcPr>
          <w:p w14:paraId="7A48EE45" w14:textId="77777777" w:rsidR="00010CEE" w:rsidRPr="008C2D0F" w:rsidRDefault="00010CEE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  <w:tc>
          <w:tcPr>
            <w:tcW w:w="707" w:type="dxa"/>
            <w:tcBorders>
              <w:bottom w:val="dotted" w:sz="12" w:space="0" w:color="auto"/>
            </w:tcBorders>
            <w:shd w:val="clear" w:color="auto" w:fill="000000" w:themeFill="text1"/>
            <w:vAlign w:val="center"/>
          </w:tcPr>
          <w:p w14:paraId="5AE9D61C" w14:textId="77777777" w:rsidR="00010CEE" w:rsidRPr="008C2D0F" w:rsidRDefault="00010CEE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  <w:tc>
          <w:tcPr>
            <w:tcW w:w="783" w:type="dxa"/>
            <w:tcBorders>
              <w:bottom w:val="dotted" w:sz="12" w:space="0" w:color="auto"/>
            </w:tcBorders>
            <w:shd w:val="clear" w:color="auto" w:fill="000000" w:themeFill="text1"/>
            <w:vAlign w:val="center"/>
          </w:tcPr>
          <w:p w14:paraId="57C7D28D" w14:textId="77777777" w:rsidR="00010CEE" w:rsidRPr="008C2D0F" w:rsidRDefault="00010CEE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</w:p>
        </w:tc>
        <w:tc>
          <w:tcPr>
            <w:tcW w:w="1878" w:type="dxa"/>
            <w:tcBorders>
              <w:bottom w:val="dotted" w:sz="12" w:space="0" w:color="auto"/>
            </w:tcBorders>
            <w:shd w:val="clear" w:color="auto" w:fill="000000" w:themeFill="text1"/>
          </w:tcPr>
          <w:p w14:paraId="27E55805" w14:textId="77777777" w:rsidR="00010CEE" w:rsidRPr="008C2D0F" w:rsidRDefault="00010CEE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</w:p>
        </w:tc>
      </w:tr>
      <w:tr w:rsidR="00010CEE" w:rsidRPr="008C2D0F" w14:paraId="268CAD44" w14:textId="77777777" w:rsidTr="00557044">
        <w:trPr>
          <w:cantSplit/>
        </w:trPr>
        <w:tc>
          <w:tcPr>
            <w:tcW w:w="5150" w:type="dxa"/>
            <w:tcBorders>
              <w:top w:val="dotted" w:sz="12" w:space="0" w:color="auto"/>
              <w:bottom w:val="dotted" w:sz="12" w:space="0" w:color="auto"/>
            </w:tcBorders>
          </w:tcPr>
          <w:p w14:paraId="3F5B3CC6" w14:textId="77777777" w:rsidR="00010CEE" w:rsidRPr="00D8084F" w:rsidRDefault="00010CEE" w:rsidP="00010CE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t xml:space="preserve">has competed a one-time three-hour continuing education course which includes the </w:t>
            </w:r>
            <w:hyperlink r:id="rId8" w:history="1">
              <w:r w:rsidRPr="004B78E8">
                <w:rPr>
                  <w:rStyle w:val="Hyperlink"/>
                  <w:rFonts w:ascii="Times New Roman" w:hAnsi="Times New Roman" w:cs="Times New Roman"/>
                </w:rPr>
                <w:t>WA Opioid Prescribing Rules</w:t>
              </w:r>
            </w:hyperlink>
            <w:r>
              <w:rPr>
                <w:rFonts w:ascii="Times New Roman" w:hAnsi="Times New Roman" w:cs="Times New Roman"/>
                <w:color w:val="221E1F"/>
              </w:rPr>
              <w:t xml:space="preserve"> for Dentists prior to prescribing opioids</w:t>
            </w:r>
          </w:p>
        </w:tc>
        <w:tc>
          <w:tcPr>
            <w:tcW w:w="796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A375837" w14:textId="4F96B28A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83FF91E" w14:textId="1B1E9220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944C426" w14:textId="7ED8849A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  <w:tcBorders>
              <w:top w:val="dotted" w:sz="12" w:space="0" w:color="auto"/>
              <w:bottom w:val="dotted" w:sz="12" w:space="0" w:color="auto"/>
            </w:tcBorders>
          </w:tcPr>
          <w:p w14:paraId="1E25ADE3" w14:textId="4C22272A" w:rsidR="00010CEE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1B17D67B" w14:textId="77777777" w:rsidTr="00557044">
        <w:trPr>
          <w:cantSplit/>
        </w:trPr>
        <w:tc>
          <w:tcPr>
            <w:tcW w:w="5150" w:type="dxa"/>
            <w:tcBorders>
              <w:top w:val="dotted" w:sz="12" w:space="0" w:color="auto"/>
              <w:bottom w:val="dotted" w:sz="12" w:space="0" w:color="auto"/>
            </w:tcBorders>
          </w:tcPr>
          <w:p w14:paraId="7DDFCE56" w14:textId="77777777" w:rsidR="00010CEE" w:rsidRPr="00C543FA" w:rsidRDefault="00010CEE" w:rsidP="00010CE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bookmarkStart w:id="3" w:name="_Hlk29467590"/>
            <w:r w:rsidRPr="00D8084F">
              <w:rPr>
                <w:rFonts w:ascii="Times New Roman" w:hAnsi="Times New Roman" w:cs="Times New Roman"/>
                <w:color w:val="221E1F"/>
              </w:rPr>
              <w:t>patients are provided educational information on the risks of opioid use, safe and secure storage, and disposal</w:t>
            </w:r>
            <w:r>
              <w:rPr>
                <w:rFonts w:ascii="Times New Roman" w:hAnsi="Times New Roman" w:cs="Times New Roman"/>
                <w:color w:val="221E1F"/>
              </w:rPr>
              <w:t>.</w:t>
            </w:r>
          </w:p>
        </w:tc>
        <w:tc>
          <w:tcPr>
            <w:tcW w:w="796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DFBA1C5" w14:textId="6E152CAE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979C508" w14:textId="25471121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F887BCE" w14:textId="42167971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  <w:tcBorders>
              <w:top w:val="dotted" w:sz="12" w:space="0" w:color="auto"/>
              <w:bottom w:val="dotted" w:sz="12" w:space="0" w:color="auto"/>
            </w:tcBorders>
          </w:tcPr>
          <w:p w14:paraId="520254A4" w14:textId="7406E050" w:rsidR="00010CEE" w:rsidRPr="009D2B62" w:rsidRDefault="00010CEE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9D2B62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Date: </w:t>
            </w:r>
            <w:r w:rsidR="00856CDC"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6CDC"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 w:rsidR="00856CDC">
              <w:rPr>
                <w:rFonts w:ascii="Times New Roman" w:hAnsi="Times New Roman" w:cs="Times New Roman"/>
                <w:color w:val="221E1F"/>
              </w:rPr>
            </w:r>
            <w:r w:rsidR="00856CDC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 w:rsidR="00856CDC"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 w:rsidR="00856CDC"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 w:rsidR="00856CDC"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 w:rsidR="00856CDC"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 w:rsidR="00856CDC"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 w:rsidR="00856CDC"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  <w:p w14:paraId="3E760A5E" w14:textId="77777777" w:rsidR="00010CEE" w:rsidRPr="009D2B62" w:rsidRDefault="00010CEE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</w:p>
          <w:p w14:paraId="51789C7A" w14:textId="77777777" w:rsidR="00010CEE" w:rsidRDefault="00010CEE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9D2B62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Review brochure</w:t>
            </w:r>
          </w:p>
        </w:tc>
      </w:tr>
      <w:bookmarkEnd w:id="3"/>
      <w:tr w:rsidR="00010CEE" w:rsidRPr="008C2D0F" w14:paraId="4DF3CB65" w14:textId="77777777" w:rsidTr="00557044">
        <w:trPr>
          <w:cantSplit/>
        </w:trPr>
        <w:tc>
          <w:tcPr>
            <w:tcW w:w="5150" w:type="dxa"/>
            <w:tcBorders>
              <w:top w:val="dotted" w:sz="12" w:space="0" w:color="auto"/>
            </w:tcBorders>
          </w:tcPr>
          <w:p w14:paraId="7C8BDE35" w14:textId="77777777" w:rsidR="00010CEE" w:rsidRPr="00C543FA" w:rsidRDefault="00010CEE" w:rsidP="00010CE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1E1F"/>
              </w:rPr>
            </w:pPr>
            <w:r w:rsidRPr="00C543FA">
              <w:rPr>
                <w:rFonts w:ascii="Times New Roman" w:hAnsi="Times New Roman" w:cs="Times New Roman"/>
              </w:rPr>
              <w:t xml:space="preserve">The Dentist must inform the patient of their right to refuse an opioid prescription. The Dentist must document a refusal in the patient record, and avoid prescribing, unless revoked by the patient. See also WA DOH  </w:t>
            </w:r>
            <w:hyperlink r:id="rId9" w:history="1">
              <w:r w:rsidRPr="00C543FA">
                <w:rPr>
                  <w:rStyle w:val="Hyperlink"/>
                  <w:rFonts w:ascii="Times New Roman" w:hAnsi="Times New Roman" w:cs="Times New Roman"/>
                </w:rPr>
                <w:t>2019 Opioid Prescribing Requirements Flyer</w:t>
              </w:r>
            </w:hyperlink>
            <w:r w:rsidRPr="00C543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6" w:type="dxa"/>
            <w:tcBorders>
              <w:top w:val="dotted" w:sz="12" w:space="0" w:color="auto"/>
            </w:tcBorders>
            <w:vAlign w:val="center"/>
          </w:tcPr>
          <w:p w14:paraId="1CD899EE" w14:textId="0351BC7D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tcBorders>
              <w:top w:val="dotted" w:sz="12" w:space="0" w:color="auto"/>
            </w:tcBorders>
            <w:vAlign w:val="center"/>
          </w:tcPr>
          <w:p w14:paraId="3C9610E9" w14:textId="0BA20AE8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tcBorders>
              <w:top w:val="dotted" w:sz="12" w:space="0" w:color="auto"/>
            </w:tcBorders>
            <w:vAlign w:val="center"/>
          </w:tcPr>
          <w:p w14:paraId="64137F21" w14:textId="6F42015D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  <w:tcBorders>
              <w:top w:val="dotted" w:sz="12" w:space="0" w:color="auto"/>
            </w:tcBorders>
          </w:tcPr>
          <w:p w14:paraId="5B00EF93" w14:textId="46D84B6F" w:rsidR="00010CEE" w:rsidRPr="00B24874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6753F207" w14:textId="77777777" w:rsidTr="00557044">
        <w:trPr>
          <w:cantSplit/>
        </w:trPr>
        <w:tc>
          <w:tcPr>
            <w:tcW w:w="5150" w:type="dxa"/>
          </w:tcPr>
          <w:p w14:paraId="1CCEB83C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Prescription pads are kept secure and cannot be accessed by patients</w:t>
            </w:r>
          </w:p>
        </w:tc>
        <w:tc>
          <w:tcPr>
            <w:tcW w:w="796" w:type="dxa"/>
            <w:vAlign w:val="center"/>
          </w:tcPr>
          <w:p w14:paraId="417EA7C5" w14:textId="557C9130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32F6FF78" w14:textId="4A8C76AA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48B35C56" w14:textId="5373091C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23EA1C7F" w14:textId="72D2AA3A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340F4BCA" w14:textId="77777777" w:rsidTr="00557044">
        <w:trPr>
          <w:cantSplit/>
        </w:trPr>
        <w:tc>
          <w:tcPr>
            <w:tcW w:w="5150" w:type="dxa"/>
          </w:tcPr>
          <w:p w14:paraId="1A78D1BC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Any unlabeled bottles, vials or pre-filled syringes are immediately discarded</w:t>
            </w:r>
          </w:p>
        </w:tc>
        <w:tc>
          <w:tcPr>
            <w:tcW w:w="796" w:type="dxa"/>
            <w:vAlign w:val="center"/>
          </w:tcPr>
          <w:p w14:paraId="2812CEF3" w14:textId="3D6AF8E5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7499F5D9" w14:textId="3BC0C841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5179812A" w14:textId="0559B89C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3D5D017F" w14:textId="16D96929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3980131D" w14:textId="77777777" w:rsidTr="00557044">
        <w:trPr>
          <w:cantSplit/>
        </w:trPr>
        <w:tc>
          <w:tcPr>
            <w:tcW w:w="5150" w:type="dxa"/>
          </w:tcPr>
          <w:p w14:paraId="49DB5861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Solutions and mixtures are kept in different-sized and labeled containers</w:t>
            </w:r>
          </w:p>
        </w:tc>
        <w:tc>
          <w:tcPr>
            <w:tcW w:w="796" w:type="dxa"/>
            <w:vAlign w:val="center"/>
          </w:tcPr>
          <w:p w14:paraId="7EDA4C76" w14:textId="7A9C9AD1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17B45929" w14:textId="0F421927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7CCD2AF8" w14:textId="444449E5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65F66B52" w14:textId="2DA40790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5CE97A3A" w14:textId="77777777" w:rsidTr="00557044">
        <w:trPr>
          <w:cantSplit/>
        </w:trPr>
        <w:tc>
          <w:tcPr>
            <w:tcW w:w="9314" w:type="dxa"/>
            <w:gridSpan w:val="5"/>
            <w:shd w:val="clear" w:color="auto" w:fill="D9D9D9" w:themeFill="background1" w:themeFillShade="D9"/>
          </w:tcPr>
          <w:p w14:paraId="016A0FB6" w14:textId="77777777" w:rsidR="00010CEE" w:rsidRPr="008C2D0F" w:rsidRDefault="00010CEE" w:rsidP="00010CEE">
            <w:pPr>
              <w:spacing w:after="0" w:line="240" w:lineRule="auto"/>
              <w:rPr>
                <w:rFonts w:ascii="Times New Roman" w:hAnsi="Times New Roman" w:cs="Times New Roman"/>
                <w:b/>
                <w:color w:val="221E1F"/>
              </w:rPr>
            </w:pPr>
            <w:r w:rsidRPr="008C2D0F">
              <w:rPr>
                <w:rFonts w:ascii="Times New Roman" w:hAnsi="Times New Roman" w:cs="Times New Roman"/>
                <w:b/>
                <w:color w:val="221E1F"/>
              </w:rPr>
              <w:t xml:space="preserve">Emergency Procedures </w:t>
            </w:r>
          </w:p>
        </w:tc>
      </w:tr>
      <w:tr w:rsidR="00010CEE" w:rsidRPr="008C2D0F" w14:paraId="6C28CED2" w14:textId="77777777" w:rsidTr="00557044">
        <w:trPr>
          <w:cantSplit/>
        </w:trPr>
        <w:tc>
          <w:tcPr>
            <w:tcW w:w="5150" w:type="dxa"/>
          </w:tcPr>
          <w:p w14:paraId="0402FD5C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The dentist and staff are periodically recertified in basic life support (BLS)</w:t>
            </w:r>
          </w:p>
        </w:tc>
        <w:tc>
          <w:tcPr>
            <w:tcW w:w="796" w:type="dxa"/>
            <w:vAlign w:val="center"/>
          </w:tcPr>
          <w:p w14:paraId="01BE5BC9" w14:textId="7F968272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7ED3EBAF" w14:textId="7C1A753B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2305853A" w14:textId="7446A3E0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25D4B4CC" w14:textId="08C2E599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65BF6BF8" w14:textId="77777777" w:rsidTr="00557044">
        <w:trPr>
          <w:cantSplit/>
        </w:trPr>
        <w:tc>
          <w:tcPr>
            <w:tcW w:w="5150" w:type="dxa"/>
            <w:tcBorders>
              <w:bottom w:val="dotted" w:sz="12" w:space="0" w:color="auto"/>
            </w:tcBorders>
          </w:tcPr>
          <w:p w14:paraId="749350E3" w14:textId="77777777" w:rsidR="00010CEE" w:rsidRPr="00B94B44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11D1E"/>
              </w:rPr>
              <w:t xml:space="preserve">The office has </w:t>
            </w:r>
            <w:r>
              <w:rPr>
                <w:rFonts w:ascii="Times New Roman" w:hAnsi="Times New Roman" w:cs="Times New Roman"/>
                <w:color w:val="211D1E"/>
              </w:rPr>
              <w:t xml:space="preserve">an </w:t>
            </w:r>
            <w:r w:rsidRPr="008C2D0F">
              <w:rPr>
                <w:rFonts w:ascii="Times New Roman" w:hAnsi="Times New Roman" w:cs="Times New Roman"/>
                <w:color w:val="211D1E"/>
              </w:rPr>
              <w:t>emergency</w:t>
            </w:r>
            <w:r>
              <w:rPr>
                <w:rFonts w:ascii="Times New Roman" w:hAnsi="Times New Roman" w:cs="Times New Roman"/>
                <w:color w:val="211D1E"/>
              </w:rPr>
              <w:t xml:space="preserve"> resuscitation kit or supply cart readily available which includes suction, oxygen, and drugs. See </w:t>
            </w:r>
            <w:hyperlink r:id="rId10" w:history="1">
              <w:r w:rsidRPr="004B78E8">
                <w:rPr>
                  <w:rStyle w:val="Hyperlink"/>
                  <w:rFonts w:ascii="Times New Roman" w:hAnsi="Times New Roman" w:cs="Times New Roman"/>
                </w:rPr>
                <w:t>WAC 246-817-724</w:t>
              </w:r>
            </w:hyperlink>
          </w:p>
        </w:tc>
        <w:tc>
          <w:tcPr>
            <w:tcW w:w="796" w:type="dxa"/>
            <w:tcBorders>
              <w:bottom w:val="dotted" w:sz="12" w:space="0" w:color="auto"/>
            </w:tcBorders>
            <w:vAlign w:val="center"/>
          </w:tcPr>
          <w:p w14:paraId="52930562" w14:textId="1CD580B4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tcBorders>
              <w:bottom w:val="dotted" w:sz="12" w:space="0" w:color="auto"/>
            </w:tcBorders>
            <w:vAlign w:val="center"/>
          </w:tcPr>
          <w:p w14:paraId="6D42503F" w14:textId="4F0344E0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tcBorders>
              <w:bottom w:val="dotted" w:sz="12" w:space="0" w:color="auto"/>
            </w:tcBorders>
            <w:vAlign w:val="center"/>
          </w:tcPr>
          <w:p w14:paraId="240D8450" w14:textId="4B76346B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  <w:tcBorders>
              <w:bottom w:val="dotted" w:sz="12" w:space="0" w:color="auto"/>
            </w:tcBorders>
          </w:tcPr>
          <w:p w14:paraId="3599BB9E" w14:textId="37EEE098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457698CE" w14:textId="77777777" w:rsidTr="00557044">
        <w:trPr>
          <w:cantSplit/>
        </w:trPr>
        <w:tc>
          <w:tcPr>
            <w:tcW w:w="5150" w:type="dxa"/>
            <w:tcBorders>
              <w:top w:val="dotted" w:sz="12" w:space="0" w:color="auto"/>
            </w:tcBorders>
          </w:tcPr>
          <w:p w14:paraId="7B9E058C" w14:textId="77777777" w:rsidR="00010CEE" w:rsidRPr="00D8084F" w:rsidRDefault="00010CEE" w:rsidP="00010C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D8084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Equipment to include:</w:t>
            </w:r>
          </w:p>
        </w:tc>
        <w:tc>
          <w:tcPr>
            <w:tcW w:w="796" w:type="dxa"/>
            <w:tcBorders>
              <w:top w:val="dotted" w:sz="12" w:space="0" w:color="auto"/>
            </w:tcBorders>
            <w:shd w:val="clear" w:color="auto" w:fill="000000" w:themeFill="text1"/>
            <w:vAlign w:val="center"/>
          </w:tcPr>
          <w:p w14:paraId="7847C0BF" w14:textId="77777777" w:rsidR="00010CEE" w:rsidRPr="008C2D0F" w:rsidRDefault="00010CEE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  <w:tc>
          <w:tcPr>
            <w:tcW w:w="707" w:type="dxa"/>
            <w:tcBorders>
              <w:top w:val="dotted" w:sz="12" w:space="0" w:color="auto"/>
            </w:tcBorders>
            <w:shd w:val="clear" w:color="auto" w:fill="000000" w:themeFill="text1"/>
            <w:vAlign w:val="center"/>
          </w:tcPr>
          <w:p w14:paraId="73BA4702" w14:textId="77777777" w:rsidR="00010CEE" w:rsidRPr="008C2D0F" w:rsidRDefault="00010CEE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  <w:tc>
          <w:tcPr>
            <w:tcW w:w="783" w:type="dxa"/>
            <w:tcBorders>
              <w:top w:val="dotted" w:sz="12" w:space="0" w:color="auto"/>
            </w:tcBorders>
            <w:shd w:val="clear" w:color="auto" w:fill="000000" w:themeFill="text1"/>
            <w:vAlign w:val="center"/>
          </w:tcPr>
          <w:p w14:paraId="4C432005" w14:textId="77777777" w:rsidR="00010CEE" w:rsidRPr="008C2D0F" w:rsidRDefault="00010CEE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</w:p>
        </w:tc>
        <w:tc>
          <w:tcPr>
            <w:tcW w:w="1878" w:type="dxa"/>
            <w:tcBorders>
              <w:top w:val="dotted" w:sz="12" w:space="0" w:color="auto"/>
            </w:tcBorders>
            <w:shd w:val="clear" w:color="auto" w:fill="000000" w:themeFill="text1"/>
          </w:tcPr>
          <w:p w14:paraId="4630493E" w14:textId="77777777" w:rsidR="00010CEE" w:rsidRPr="008C2D0F" w:rsidRDefault="00010CEE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</w:p>
        </w:tc>
      </w:tr>
      <w:tr w:rsidR="00010CEE" w:rsidRPr="008C2D0F" w14:paraId="24B2B5A0" w14:textId="77777777" w:rsidTr="00557044">
        <w:trPr>
          <w:cantSplit/>
        </w:trPr>
        <w:tc>
          <w:tcPr>
            <w:tcW w:w="5150" w:type="dxa"/>
          </w:tcPr>
          <w:p w14:paraId="71D0E309" w14:textId="77777777" w:rsidR="00010CEE" w:rsidRPr="00D8084F" w:rsidRDefault="00010CEE" w:rsidP="00010C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D8084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Suction equipment capable of aspirating gastric contents from the mouth and pharynx</w:t>
            </w:r>
          </w:p>
        </w:tc>
        <w:tc>
          <w:tcPr>
            <w:tcW w:w="796" w:type="dxa"/>
            <w:vAlign w:val="center"/>
          </w:tcPr>
          <w:p w14:paraId="75A2C60E" w14:textId="0B907910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0094F59C" w14:textId="1F3C3055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6D9F1226" w14:textId="4CEC4512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0A8829A8" w14:textId="622B0208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4C692166" w14:textId="77777777" w:rsidTr="00557044">
        <w:trPr>
          <w:cantSplit/>
        </w:trPr>
        <w:tc>
          <w:tcPr>
            <w:tcW w:w="5150" w:type="dxa"/>
          </w:tcPr>
          <w:p w14:paraId="76EE7950" w14:textId="77777777" w:rsidR="00010CEE" w:rsidRPr="00D8084F" w:rsidRDefault="00010CEE" w:rsidP="00010C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D8084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Portable oxygen delivery system including full facemasks and a bag valve mask combination with appropriate connectors capable of delivering positive pressure, oxygen enriched ventilation to the patient</w:t>
            </w:r>
          </w:p>
        </w:tc>
        <w:tc>
          <w:tcPr>
            <w:tcW w:w="796" w:type="dxa"/>
            <w:vAlign w:val="center"/>
          </w:tcPr>
          <w:p w14:paraId="35B0E920" w14:textId="6708B8A3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5EEC3C3A" w14:textId="53F58BCC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27CF617A" w14:textId="2234223A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59DB4815" w14:textId="26F9CC71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41F09674" w14:textId="77777777" w:rsidTr="00557044">
        <w:trPr>
          <w:cantSplit/>
        </w:trPr>
        <w:tc>
          <w:tcPr>
            <w:tcW w:w="5150" w:type="dxa"/>
          </w:tcPr>
          <w:p w14:paraId="783322BD" w14:textId="77777777" w:rsidR="00010CEE" w:rsidRPr="00D8084F" w:rsidRDefault="00010CEE" w:rsidP="00010C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D8084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lastRenderedPageBreak/>
              <w:t>Blood pressure cuff (sphygmomanometer) of appropriate size(s)</w:t>
            </w:r>
          </w:p>
        </w:tc>
        <w:tc>
          <w:tcPr>
            <w:tcW w:w="796" w:type="dxa"/>
            <w:vAlign w:val="center"/>
          </w:tcPr>
          <w:p w14:paraId="5CC8A0F3" w14:textId="53618392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17D36086" w14:textId="51574051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232AAAC8" w14:textId="6E7E0075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36E673AD" w14:textId="5824D53B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2C5BB082" w14:textId="77777777" w:rsidTr="00557044">
        <w:trPr>
          <w:cantSplit/>
        </w:trPr>
        <w:tc>
          <w:tcPr>
            <w:tcW w:w="5150" w:type="dxa"/>
            <w:tcBorders>
              <w:bottom w:val="dotted" w:sz="12" w:space="0" w:color="auto"/>
            </w:tcBorders>
          </w:tcPr>
          <w:p w14:paraId="45C8BB7A" w14:textId="77777777" w:rsidR="00010CEE" w:rsidRPr="00C543FA" w:rsidRDefault="00010CEE" w:rsidP="00010C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D8084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Stethoscope or equivalent monitoring device</w:t>
            </w:r>
          </w:p>
        </w:tc>
        <w:tc>
          <w:tcPr>
            <w:tcW w:w="796" w:type="dxa"/>
            <w:tcBorders>
              <w:bottom w:val="dotted" w:sz="12" w:space="0" w:color="auto"/>
            </w:tcBorders>
            <w:vAlign w:val="center"/>
          </w:tcPr>
          <w:p w14:paraId="40CD2145" w14:textId="64A96EF5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tcBorders>
              <w:bottom w:val="dotted" w:sz="12" w:space="0" w:color="auto"/>
            </w:tcBorders>
            <w:vAlign w:val="center"/>
          </w:tcPr>
          <w:p w14:paraId="188227C4" w14:textId="32ED7F27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tcBorders>
              <w:bottom w:val="dotted" w:sz="12" w:space="0" w:color="auto"/>
            </w:tcBorders>
            <w:vAlign w:val="center"/>
          </w:tcPr>
          <w:p w14:paraId="543C398F" w14:textId="385FD5C1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  <w:tcBorders>
              <w:bottom w:val="dotted" w:sz="12" w:space="0" w:color="auto"/>
            </w:tcBorders>
          </w:tcPr>
          <w:p w14:paraId="2578F4FF" w14:textId="18150B88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0380FFFA" w14:textId="77777777" w:rsidTr="00557044">
        <w:trPr>
          <w:cantSplit/>
        </w:trPr>
        <w:tc>
          <w:tcPr>
            <w:tcW w:w="5150" w:type="dxa"/>
            <w:tcBorders>
              <w:top w:val="dotted" w:sz="12" w:space="0" w:color="auto"/>
            </w:tcBorders>
          </w:tcPr>
          <w:p w14:paraId="548F24D8" w14:textId="77777777" w:rsidR="00010CEE" w:rsidRPr="00D8084F" w:rsidRDefault="00010CEE" w:rsidP="00010C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D8084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Emergency drugs to be available and maintained:</w:t>
            </w:r>
          </w:p>
        </w:tc>
        <w:tc>
          <w:tcPr>
            <w:tcW w:w="796" w:type="dxa"/>
            <w:tcBorders>
              <w:top w:val="dotted" w:sz="12" w:space="0" w:color="auto"/>
            </w:tcBorders>
            <w:shd w:val="clear" w:color="auto" w:fill="000000" w:themeFill="text1"/>
            <w:vAlign w:val="center"/>
          </w:tcPr>
          <w:p w14:paraId="12856676" w14:textId="77777777" w:rsidR="00010CEE" w:rsidRPr="008C2D0F" w:rsidRDefault="00010CEE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  <w:tc>
          <w:tcPr>
            <w:tcW w:w="707" w:type="dxa"/>
            <w:tcBorders>
              <w:top w:val="dotted" w:sz="12" w:space="0" w:color="auto"/>
            </w:tcBorders>
            <w:shd w:val="clear" w:color="auto" w:fill="000000" w:themeFill="text1"/>
            <w:vAlign w:val="center"/>
          </w:tcPr>
          <w:p w14:paraId="22B8773D" w14:textId="77777777" w:rsidR="00010CEE" w:rsidRPr="008C2D0F" w:rsidRDefault="00010CEE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</w:p>
        </w:tc>
        <w:tc>
          <w:tcPr>
            <w:tcW w:w="783" w:type="dxa"/>
            <w:tcBorders>
              <w:top w:val="dotted" w:sz="12" w:space="0" w:color="auto"/>
            </w:tcBorders>
            <w:shd w:val="clear" w:color="auto" w:fill="000000" w:themeFill="text1"/>
            <w:vAlign w:val="center"/>
          </w:tcPr>
          <w:p w14:paraId="19C325BF" w14:textId="77777777" w:rsidR="00010CEE" w:rsidRPr="008C2D0F" w:rsidRDefault="00010CEE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</w:p>
        </w:tc>
        <w:tc>
          <w:tcPr>
            <w:tcW w:w="1878" w:type="dxa"/>
            <w:tcBorders>
              <w:top w:val="dotted" w:sz="12" w:space="0" w:color="auto"/>
            </w:tcBorders>
            <w:shd w:val="clear" w:color="auto" w:fill="000000" w:themeFill="text1"/>
          </w:tcPr>
          <w:p w14:paraId="6E8BC7E8" w14:textId="77777777" w:rsidR="00010CEE" w:rsidRPr="008C2D0F" w:rsidRDefault="00010CEE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</w:p>
        </w:tc>
      </w:tr>
      <w:tr w:rsidR="00010CEE" w:rsidRPr="008C2D0F" w14:paraId="35A6EB62" w14:textId="77777777" w:rsidTr="00557044">
        <w:trPr>
          <w:cantSplit/>
        </w:trPr>
        <w:tc>
          <w:tcPr>
            <w:tcW w:w="5150" w:type="dxa"/>
          </w:tcPr>
          <w:p w14:paraId="06E8D47E" w14:textId="77777777" w:rsidR="00010CEE" w:rsidRPr="00D8084F" w:rsidRDefault="00010CEE" w:rsidP="00010C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D8084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Bronchodilator</w:t>
            </w:r>
          </w:p>
        </w:tc>
        <w:tc>
          <w:tcPr>
            <w:tcW w:w="796" w:type="dxa"/>
            <w:vAlign w:val="center"/>
          </w:tcPr>
          <w:p w14:paraId="2D2CA1DE" w14:textId="14C5C2F8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244A8F0D" w14:textId="367B320D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5B5EB18C" w14:textId="02857AF7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5ACE412B" w14:textId="7A6824BD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1376E1DF" w14:textId="77777777" w:rsidTr="00557044">
        <w:trPr>
          <w:cantSplit/>
        </w:trPr>
        <w:tc>
          <w:tcPr>
            <w:tcW w:w="5150" w:type="dxa"/>
          </w:tcPr>
          <w:p w14:paraId="5FA0E37E" w14:textId="77777777" w:rsidR="00010CEE" w:rsidRPr="00D8084F" w:rsidRDefault="00010CEE" w:rsidP="00010C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D8084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Sugar (glucose)</w:t>
            </w:r>
          </w:p>
        </w:tc>
        <w:tc>
          <w:tcPr>
            <w:tcW w:w="796" w:type="dxa"/>
            <w:vAlign w:val="center"/>
          </w:tcPr>
          <w:p w14:paraId="3A445142" w14:textId="114F959A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69EE2DCF" w14:textId="483A526A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7160606C" w14:textId="5272D061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1960039A" w14:textId="085659AE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62FD07E5" w14:textId="77777777" w:rsidTr="00557044">
        <w:trPr>
          <w:cantSplit/>
        </w:trPr>
        <w:tc>
          <w:tcPr>
            <w:tcW w:w="5150" w:type="dxa"/>
          </w:tcPr>
          <w:p w14:paraId="52C3E0F5" w14:textId="77777777" w:rsidR="00010CEE" w:rsidRPr="00D8084F" w:rsidRDefault="00010CEE" w:rsidP="00010C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D8084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Aspirin</w:t>
            </w:r>
          </w:p>
        </w:tc>
        <w:tc>
          <w:tcPr>
            <w:tcW w:w="796" w:type="dxa"/>
            <w:vAlign w:val="center"/>
          </w:tcPr>
          <w:p w14:paraId="3F99F2A4" w14:textId="456CE55E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0FFE5D0A" w14:textId="4094B6C4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2C440BD8" w14:textId="353B397F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498734AF" w14:textId="73BB14CA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277473BB" w14:textId="77777777" w:rsidTr="00557044">
        <w:trPr>
          <w:cantSplit/>
        </w:trPr>
        <w:tc>
          <w:tcPr>
            <w:tcW w:w="5150" w:type="dxa"/>
          </w:tcPr>
          <w:p w14:paraId="2024D2BB" w14:textId="77777777" w:rsidR="00010CEE" w:rsidRPr="00D8084F" w:rsidRDefault="00010CEE" w:rsidP="00010C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D8084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Antihistaminic</w:t>
            </w:r>
          </w:p>
        </w:tc>
        <w:tc>
          <w:tcPr>
            <w:tcW w:w="796" w:type="dxa"/>
            <w:vAlign w:val="center"/>
          </w:tcPr>
          <w:p w14:paraId="3FB5110C" w14:textId="3D83ADCB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205BCD48" w14:textId="3AC20011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7CDF076A" w14:textId="172A4B69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132C598F" w14:textId="6B198C81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3A21237B" w14:textId="77777777" w:rsidTr="00557044">
        <w:trPr>
          <w:cantSplit/>
        </w:trPr>
        <w:tc>
          <w:tcPr>
            <w:tcW w:w="5150" w:type="dxa"/>
          </w:tcPr>
          <w:p w14:paraId="398889ED" w14:textId="77777777" w:rsidR="00010CEE" w:rsidRPr="00D8084F" w:rsidRDefault="00010CEE" w:rsidP="00010C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D8084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Coronary artery vasodilator</w:t>
            </w:r>
          </w:p>
        </w:tc>
        <w:tc>
          <w:tcPr>
            <w:tcW w:w="796" w:type="dxa"/>
            <w:vAlign w:val="center"/>
          </w:tcPr>
          <w:p w14:paraId="46201D64" w14:textId="1BDAB806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59146C6E" w14:textId="3C3B873B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7F908F66" w14:textId="621123F8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67DA3B48" w14:textId="4E302C45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10CD3522" w14:textId="77777777" w:rsidTr="00557044">
        <w:trPr>
          <w:cantSplit/>
        </w:trPr>
        <w:tc>
          <w:tcPr>
            <w:tcW w:w="5150" w:type="dxa"/>
          </w:tcPr>
          <w:p w14:paraId="245AF5DC" w14:textId="77777777" w:rsidR="00010CEE" w:rsidRPr="00D8084F" w:rsidRDefault="00010CEE" w:rsidP="00010CE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 w:rsidRPr="00D8084F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Anti-anaphylactic agent</w:t>
            </w:r>
          </w:p>
        </w:tc>
        <w:tc>
          <w:tcPr>
            <w:tcW w:w="796" w:type="dxa"/>
            <w:vAlign w:val="center"/>
          </w:tcPr>
          <w:p w14:paraId="5096BA09" w14:textId="205DA732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416BBF31" w14:textId="1D8998E4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5D927F0F" w14:textId="3CFFD940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58214E7F" w14:textId="291F3333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152619CB" w14:textId="77777777" w:rsidTr="00557044">
        <w:trPr>
          <w:cantSplit/>
        </w:trPr>
        <w:tc>
          <w:tcPr>
            <w:tcW w:w="5150" w:type="dxa"/>
          </w:tcPr>
          <w:p w14:paraId="2B7C0868" w14:textId="77777777" w:rsidR="00010CEE" w:rsidRPr="00D27E1E" w:rsidRDefault="00010CEE" w:rsidP="00010C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Administration of moderate sedation requires additional specific</w:t>
            </w:r>
            <w:r w:rsidRPr="00D27E1E"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 xml:space="preserve">training for the dentist, ACLS or PALS certification and a permit to provide this level of sedation.  Reversal agents and pulse oximetry are also required. See details: </w:t>
            </w:r>
            <w:hyperlink r:id="rId11" w:history="1">
              <w:r w:rsidRPr="0022076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WAC 246-817-755</w:t>
              </w:r>
            </w:hyperlink>
          </w:p>
        </w:tc>
        <w:tc>
          <w:tcPr>
            <w:tcW w:w="796" w:type="dxa"/>
            <w:vAlign w:val="center"/>
          </w:tcPr>
          <w:p w14:paraId="505B5A51" w14:textId="2969E285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5BA4BBC7" w14:textId="6FFD69E2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59C49FC7" w14:textId="414E5832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67327101" w14:textId="2CFC0717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3C32FC7A" w14:textId="77777777" w:rsidTr="00557044">
        <w:trPr>
          <w:cantSplit/>
        </w:trPr>
        <w:tc>
          <w:tcPr>
            <w:tcW w:w="5150" w:type="dxa"/>
          </w:tcPr>
          <w:p w14:paraId="71B83FD5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The emergency kit is inspected and resupplied at least semiannually</w:t>
            </w:r>
          </w:p>
        </w:tc>
        <w:tc>
          <w:tcPr>
            <w:tcW w:w="796" w:type="dxa"/>
            <w:vAlign w:val="center"/>
          </w:tcPr>
          <w:p w14:paraId="4475CC55" w14:textId="760E0F01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762CBFC1" w14:textId="7DA2CD1F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2DC53804" w14:textId="3D9C5183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0202B052" w14:textId="5BA8D5D8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4ACAED74" w14:textId="77777777" w:rsidTr="00557044">
        <w:trPr>
          <w:cantSplit/>
        </w:trPr>
        <w:tc>
          <w:tcPr>
            <w:tcW w:w="5150" w:type="dxa"/>
          </w:tcPr>
          <w:p w14:paraId="0B0CA121" w14:textId="0D3CADE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t>T</w:t>
            </w:r>
            <w:r w:rsidRPr="008C2D0F">
              <w:rPr>
                <w:rFonts w:ascii="Times New Roman" w:hAnsi="Times New Roman" w:cs="Times New Roman"/>
                <w:color w:val="221E1F"/>
              </w:rPr>
              <w:t>he office calls the local emergency medical service when indicated for an acute office emergency</w:t>
            </w:r>
          </w:p>
        </w:tc>
        <w:tc>
          <w:tcPr>
            <w:tcW w:w="796" w:type="dxa"/>
            <w:vAlign w:val="center"/>
          </w:tcPr>
          <w:p w14:paraId="7E8E1A12" w14:textId="55C053EB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2C8B0F63" w14:textId="2FB98F90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6DDA23B3" w14:textId="5121FDEA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649888F4" w14:textId="7720AD29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37BABDDD" w14:textId="77777777" w:rsidTr="00557044">
        <w:trPr>
          <w:cantSplit/>
        </w:trPr>
        <w:tc>
          <w:tcPr>
            <w:tcW w:w="5150" w:type="dxa"/>
          </w:tcPr>
          <w:p w14:paraId="66045BCC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Each staff member has specific responsibilities assigned in the event of an emergency</w:t>
            </w:r>
          </w:p>
        </w:tc>
        <w:tc>
          <w:tcPr>
            <w:tcW w:w="796" w:type="dxa"/>
            <w:vAlign w:val="center"/>
          </w:tcPr>
          <w:p w14:paraId="50428716" w14:textId="6AD769D5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23453900" w14:textId="4CE52A94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31A87EF5" w14:textId="3E6180C3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281B3B32" w14:textId="3B9FFB1A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6D9712FF" w14:textId="77777777" w:rsidTr="00557044">
        <w:trPr>
          <w:cantSplit/>
        </w:trPr>
        <w:tc>
          <w:tcPr>
            <w:tcW w:w="9314" w:type="dxa"/>
            <w:gridSpan w:val="5"/>
            <w:shd w:val="clear" w:color="auto" w:fill="D9D9D9" w:themeFill="background1" w:themeFillShade="D9"/>
            <w:vAlign w:val="center"/>
          </w:tcPr>
          <w:p w14:paraId="121292D1" w14:textId="77777777" w:rsidR="00010CEE" w:rsidRPr="008C2D0F" w:rsidRDefault="00010CEE" w:rsidP="00010CEE">
            <w:pPr>
              <w:spacing w:after="0" w:line="240" w:lineRule="auto"/>
              <w:rPr>
                <w:rFonts w:ascii="Times New Roman" w:hAnsi="Times New Roman" w:cs="Times New Roman"/>
                <w:b/>
                <w:color w:val="221E1F"/>
              </w:rPr>
            </w:pPr>
            <w:r w:rsidRPr="008C2D0F">
              <w:rPr>
                <w:rFonts w:ascii="Times New Roman" w:hAnsi="Times New Roman" w:cs="Times New Roman"/>
                <w:b/>
                <w:color w:val="221E1F"/>
              </w:rPr>
              <w:t>Miscellaneous Clinical and Practice Issues</w:t>
            </w:r>
          </w:p>
        </w:tc>
      </w:tr>
      <w:tr w:rsidR="00010CEE" w:rsidRPr="008C2D0F" w14:paraId="51BFEF75" w14:textId="77777777" w:rsidTr="00557044">
        <w:trPr>
          <w:cantSplit/>
        </w:trPr>
        <w:tc>
          <w:tcPr>
            <w:tcW w:w="5150" w:type="dxa"/>
          </w:tcPr>
          <w:p w14:paraId="57C0ADE2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The licenses and references of office staff are verified and checked before hiring</w:t>
            </w:r>
          </w:p>
        </w:tc>
        <w:tc>
          <w:tcPr>
            <w:tcW w:w="796" w:type="dxa"/>
            <w:vAlign w:val="center"/>
          </w:tcPr>
          <w:p w14:paraId="15DB8AA6" w14:textId="1B3DB360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2262CA17" w14:textId="7AF3E2F2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42EF8848" w14:textId="171D373F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7A4C0746" w14:textId="0370DC01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7FEB8F12" w14:textId="77777777" w:rsidTr="00557044">
        <w:trPr>
          <w:cantSplit/>
        </w:trPr>
        <w:tc>
          <w:tcPr>
            <w:tcW w:w="5150" w:type="dxa"/>
          </w:tcPr>
          <w:p w14:paraId="4B522C0D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t xml:space="preserve">All licenses and registration certificates are current and posted where visible to individuals receiving services (i.e. </w:t>
            </w:r>
            <w:hyperlink r:id="rId12" w:history="1">
              <w:r w:rsidRPr="002B431E">
                <w:rPr>
                  <w:rStyle w:val="Hyperlink"/>
                  <w:rFonts w:ascii="Times New Roman" w:hAnsi="Times New Roman" w:cs="Times New Roman"/>
                </w:rPr>
                <w:t>WAC 246-817-301</w:t>
              </w:r>
            </w:hyperlink>
            <w:r>
              <w:rPr>
                <w:rFonts w:ascii="Times New Roman" w:hAnsi="Times New Roman" w:cs="Times New Roman"/>
                <w:color w:val="221E1F"/>
              </w:rPr>
              <w:t xml:space="preserve"> includes dentist(s) and dental hygienists, dental assistants, expanded function dental auxiliaries and dental anesthesia assistants)</w:t>
            </w:r>
          </w:p>
        </w:tc>
        <w:tc>
          <w:tcPr>
            <w:tcW w:w="796" w:type="dxa"/>
            <w:vAlign w:val="center"/>
          </w:tcPr>
          <w:p w14:paraId="2A70D2AE" w14:textId="37B324F7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454F1C86" w14:textId="02AA4AAA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07062D2E" w14:textId="4709F9BA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12FFF1CA" w14:textId="1BB4D7C0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0B7B051A" w14:textId="77777777" w:rsidTr="00557044">
        <w:trPr>
          <w:cantSplit/>
        </w:trPr>
        <w:tc>
          <w:tcPr>
            <w:tcW w:w="5150" w:type="dxa"/>
          </w:tcPr>
          <w:p w14:paraId="0ADCAAB1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Office staff members make a good impression on patients</w:t>
            </w:r>
          </w:p>
        </w:tc>
        <w:tc>
          <w:tcPr>
            <w:tcW w:w="796" w:type="dxa"/>
            <w:vAlign w:val="center"/>
          </w:tcPr>
          <w:p w14:paraId="4E8CF33C" w14:textId="43AEF32D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105C21B6" w14:textId="4AA650D0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3985FF96" w14:textId="01A426DA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64AAE75F" w14:textId="03C59BDF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0E4BA58B" w14:textId="77777777" w:rsidTr="00557044">
        <w:trPr>
          <w:cantSplit/>
        </w:trPr>
        <w:tc>
          <w:tcPr>
            <w:tcW w:w="5150" w:type="dxa"/>
          </w:tcPr>
          <w:p w14:paraId="097F64E8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Each staff member is instructed not to perform tasks beyond the scope of his or her license, training or qualifications</w:t>
            </w:r>
          </w:p>
        </w:tc>
        <w:tc>
          <w:tcPr>
            <w:tcW w:w="796" w:type="dxa"/>
            <w:vAlign w:val="center"/>
          </w:tcPr>
          <w:p w14:paraId="774EBD11" w14:textId="3998BFD9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22B83C80" w14:textId="49557B87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10F5AFC7" w14:textId="1BBA67C2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3C651E64" w14:textId="4EF9798D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6DF7B774" w14:textId="77777777" w:rsidTr="00557044">
        <w:trPr>
          <w:cantSplit/>
        </w:trPr>
        <w:tc>
          <w:tcPr>
            <w:tcW w:w="5150" w:type="dxa"/>
          </w:tcPr>
          <w:p w14:paraId="071A765A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 xml:space="preserve">A </w:t>
            </w:r>
            <w:r>
              <w:rPr>
                <w:rFonts w:ascii="Times New Roman" w:hAnsi="Times New Roman" w:cs="Times New Roman"/>
                <w:color w:val="221E1F"/>
              </w:rPr>
              <w:t>p</w:t>
            </w:r>
            <w:r w:rsidRPr="008C2D0F">
              <w:rPr>
                <w:rFonts w:ascii="Times New Roman" w:hAnsi="Times New Roman" w:cs="Times New Roman"/>
                <w:color w:val="221E1F"/>
              </w:rPr>
              <w:t>rocedure has been established for informing patients of diagnostic study results</w:t>
            </w:r>
          </w:p>
        </w:tc>
        <w:tc>
          <w:tcPr>
            <w:tcW w:w="796" w:type="dxa"/>
            <w:vAlign w:val="center"/>
          </w:tcPr>
          <w:p w14:paraId="1D3B1EA8" w14:textId="371AAC8A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0013E335" w14:textId="1559FD62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1600295F" w14:textId="6409459E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1F3FCF12" w14:textId="53B8F142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4AA04EE6" w14:textId="77777777" w:rsidTr="00557044">
        <w:trPr>
          <w:cantSplit/>
        </w:trPr>
        <w:tc>
          <w:tcPr>
            <w:tcW w:w="5150" w:type="dxa"/>
          </w:tcPr>
          <w:p w14:paraId="5345C391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A fail-safe follow-up system exists in the event that a patient is referred out for diagnostic studies</w:t>
            </w:r>
          </w:p>
        </w:tc>
        <w:tc>
          <w:tcPr>
            <w:tcW w:w="796" w:type="dxa"/>
            <w:vAlign w:val="center"/>
          </w:tcPr>
          <w:p w14:paraId="366C7734" w14:textId="1212ADF9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7A25E472" w14:textId="5152D37F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1AB9F276" w14:textId="5F7C7370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6A9754E2" w14:textId="790C6569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3857762A" w14:textId="77777777" w:rsidTr="00557044">
        <w:trPr>
          <w:cantSplit/>
        </w:trPr>
        <w:tc>
          <w:tcPr>
            <w:tcW w:w="5150" w:type="dxa"/>
          </w:tcPr>
          <w:p w14:paraId="02FF9D82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A patient reminder system for periodic exams or routine follow-ups is in place</w:t>
            </w:r>
          </w:p>
        </w:tc>
        <w:tc>
          <w:tcPr>
            <w:tcW w:w="796" w:type="dxa"/>
            <w:vAlign w:val="center"/>
          </w:tcPr>
          <w:p w14:paraId="234A3070" w14:textId="34A1CE1F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7030F29B" w14:textId="3DAFFB67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20D824D0" w14:textId="74805409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1F0906D2" w14:textId="6B9B77AF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2FD686ED" w14:textId="77777777" w:rsidTr="00557044">
        <w:trPr>
          <w:cantSplit/>
        </w:trPr>
        <w:tc>
          <w:tcPr>
            <w:tcW w:w="5150" w:type="dxa"/>
          </w:tcPr>
          <w:p w14:paraId="0E5CF4DD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Informed consent is obtained specifically by the dentist, during which the patient is advised of the procedure, alternatives and risks</w:t>
            </w:r>
            <w:r>
              <w:rPr>
                <w:rFonts w:ascii="Times New Roman" w:hAnsi="Times New Roman" w:cs="Times New Roman"/>
                <w:color w:val="221E1F"/>
              </w:rPr>
              <w:t>/benefits</w:t>
            </w:r>
            <w:r w:rsidRPr="008C2D0F">
              <w:rPr>
                <w:rFonts w:ascii="Times New Roman" w:hAnsi="Times New Roman" w:cs="Times New Roman"/>
                <w:color w:val="221E1F"/>
              </w:rPr>
              <w:t xml:space="preserve"> and given an opportunity to ask questions about e</w:t>
            </w:r>
            <w:r>
              <w:rPr>
                <w:rFonts w:ascii="Times New Roman" w:hAnsi="Times New Roman" w:cs="Times New Roman"/>
                <w:color w:val="221E1F"/>
              </w:rPr>
              <w:t>ac</w:t>
            </w:r>
            <w:r w:rsidRPr="008C2D0F">
              <w:rPr>
                <w:rFonts w:ascii="Times New Roman" w:hAnsi="Times New Roman" w:cs="Times New Roman"/>
                <w:color w:val="221E1F"/>
              </w:rPr>
              <w:t>h proposed treatment plan or procedure</w:t>
            </w:r>
          </w:p>
        </w:tc>
        <w:tc>
          <w:tcPr>
            <w:tcW w:w="796" w:type="dxa"/>
            <w:vAlign w:val="center"/>
          </w:tcPr>
          <w:p w14:paraId="1F2A8054" w14:textId="2BF0EEA9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3C89D947" w14:textId="40E6CB2A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0F614C91" w14:textId="5A7C7579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22C30D00" w14:textId="464B6F3B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5AE5B6AF" w14:textId="77777777" w:rsidTr="00557044">
        <w:trPr>
          <w:cantSplit/>
        </w:trPr>
        <w:tc>
          <w:tcPr>
            <w:tcW w:w="5150" w:type="dxa"/>
          </w:tcPr>
          <w:p w14:paraId="54030857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t xml:space="preserve">All treatment options are </w:t>
            </w:r>
            <w:r w:rsidRPr="008C2D0F">
              <w:rPr>
                <w:rFonts w:ascii="Times New Roman" w:hAnsi="Times New Roman" w:cs="Times New Roman"/>
                <w:color w:val="221E1F"/>
              </w:rPr>
              <w:t>always discussed with the patient, regardless of his or her insurance coverage</w:t>
            </w:r>
          </w:p>
        </w:tc>
        <w:tc>
          <w:tcPr>
            <w:tcW w:w="796" w:type="dxa"/>
            <w:vAlign w:val="center"/>
          </w:tcPr>
          <w:p w14:paraId="1363CE12" w14:textId="5E9F835B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76E5418E" w14:textId="007D2C6E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5410ED8E" w14:textId="76FCE7FC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28763BED" w14:textId="56F7119C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3069DD8D" w14:textId="77777777" w:rsidTr="00557044">
        <w:trPr>
          <w:cantSplit/>
        </w:trPr>
        <w:tc>
          <w:tcPr>
            <w:tcW w:w="5150" w:type="dxa"/>
          </w:tcPr>
          <w:p w14:paraId="399E2B45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After the patient’s signature is obtained, the signed informed consent form is placed in the patient’s chart</w:t>
            </w:r>
          </w:p>
        </w:tc>
        <w:tc>
          <w:tcPr>
            <w:tcW w:w="796" w:type="dxa"/>
            <w:vAlign w:val="center"/>
          </w:tcPr>
          <w:p w14:paraId="03EECBCA" w14:textId="3EA829BB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7B0CB010" w14:textId="0D2C3A57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30CB520B" w14:textId="601EF233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03175022" w14:textId="5F6B6C14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0FAC29A8" w14:textId="77777777" w:rsidTr="00557044">
        <w:trPr>
          <w:cantSplit/>
        </w:trPr>
        <w:tc>
          <w:tcPr>
            <w:tcW w:w="5150" w:type="dxa"/>
          </w:tcPr>
          <w:p w14:paraId="686542B7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A specific informed consent form is used for frequently performed procedures</w:t>
            </w:r>
          </w:p>
        </w:tc>
        <w:tc>
          <w:tcPr>
            <w:tcW w:w="796" w:type="dxa"/>
            <w:vAlign w:val="center"/>
          </w:tcPr>
          <w:p w14:paraId="0FBD44D2" w14:textId="013ED7DC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6B05D3B3" w14:textId="7F37873A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599768B2" w14:textId="2A93646C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20985972" w14:textId="371E3660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3F190BC3" w14:textId="77777777" w:rsidTr="00557044">
        <w:trPr>
          <w:cantSplit/>
        </w:trPr>
        <w:tc>
          <w:tcPr>
            <w:tcW w:w="5150" w:type="dxa"/>
          </w:tcPr>
          <w:p w14:paraId="5AC6D132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lastRenderedPageBreak/>
              <w:t>Informed consent discussions are documented in the progress notes</w:t>
            </w:r>
          </w:p>
        </w:tc>
        <w:tc>
          <w:tcPr>
            <w:tcW w:w="796" w:type="dxa"/>
            <w:vAlign w:val="center"/>
          </w:tcPr>
          <w:p w14:paraId="185449BA" w14:textId="1ECBE480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749D20E2" w14:textId="00F59198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4B0386C5" w14:textId="1AD91F28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61561964" w14:textId="1D18C510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73BEDF12" w14:textId="77777777" w:rsidTr="00557044">
        <w:trPr>
          <w:cantSplit/>
        </w:trPr>
        <w:tc>
          <w:tcPr>
            <w:tcW w:w="9314" w:type="dxa"/>
            <w:gridSpan w:val="5"/>
            <w:shd w:val="clear" w:color="auto" w:fill="D9D9D9" w:themeFill="background1" w:themeFillShade="D9"/>
          </w:tcPr>
          <w:p w14:paraId="3EE50A09" w14:textId="77777777" w:rsidR="00010CEE" w:rsidRPr="008C2D0F" w:rsidRDefault="00010CEE" w:rsidP="00010CEE">
            <w:pPr>
              <w:spacing w:after="0" w:line="240" w:lineRule="auto"/>
              <w:rPr>
                <w:rFonts w:ascii="Times New Roman" w:hAnsi="Times New Roman" w:cs="Times New Roman"/>
                <w:b/>
                <w:color w:val="221E1F"/>
              </w:rPr>
            </w:pPr>
            <w:r w:rsidRPr="008C2D0F">
              <w:rPr>
                <w:rFonts w:ascii="Times New Roman" w:hAnsi="Times New Roman" w:cs="Times New Roman"/>
                <w:b/>
                <w:color w:val="221E1F"/>
              </w:rPr>
              <w:t>Claims Management</w:t>
            </w:r>
          </w:p>
        </w:tc>
      </w:tr>
      <w:tr w:rsidR="00010CEE" w:rsidRPr="008C2D0F" w14:paraId="7823FDFB" w14:textId="77777777" w:rsidTr="00557044">
        <w:trPr>
          <w:cantSplit/>
        </w:trPr>
        <w:tc>
          <w:tcPr>
            <w:tcW w:w="5150" w:type="dxa"/>
          </w:tcPr>
          <w:p w14:paraId="7C80B3A4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The professional liability insurance company is notified immediately upon receipt of a Summons and Complaint</w:t>
            </w:r>
          </w:p>
        </w:tc>
        <w:tc>
          <w:tcPr>
            <w:tcW w:w="796" w:type="dxa"/>
            <w:vAlign w:val="center"/>
          </w:tcPr>
          <w:p w14:paraId="70788F64" w14:textId="657F2434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5C21D00F" w14:textId="4493B36A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1837BC79" w14:textId="47D237F2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2D462C73" w14:textId="5A4CB587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4D827835" w14:textId="77777777" w:rsidTr="00557044">
        <w:trPr>
          <w:cantSplit/>
        </w:trPr>
        <w:tc>
          <w:tcPr>
            <w:tcW w:w="5150" w:type="dxa"/>
          </w:tcPr>
          <w:p w14:paraId="17D38DF5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The dentist reviews all records requests from an attorney and notifies Optima (insurance company) of potential malpractice claims</w:t>
            </w:r>
          </w:p>
        </w:tc>
        <w:tc>
          <w:tcPr>
            <w:tcW w:w="796" w:type="dxa"/>
            <w:vAlign w:val="center"/>
          </w:tcPr>
          <w:p w14:paraId="29F9A894" w14:textId="7D65327A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69C4EE8F" w14:textId="0C011205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4300D803" w14:textId="2A8C4023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126BD2CB" w14:textId="4BDCD728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71E0BDB3" w14:textId="77777777" w:rsidTr="00557044">
        <w:trPr>
          <w:cantSplit/>
        </w:trPr>
        <w:tc>
          <w:tcPr>
            <w:tcW w:w="5150" w:type="dxa"/>
          </w:tcPr>
          <w:p w14:paraId="214A6784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Claims are not discussed with anyone other than the insurance company representative or attorney</w:t>
            </w:r>
          </w:p>
        </w:tc>
        <w:tc>
          <w:tcPr>
            <w:tcW w:w="796" w:type="dxa"/>
            <w:vAlign w:val="center"/>
          </w:tcPr>
          <w:p w14:paraId="3E71F9C3" w14:textId="4635132E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35877A45" w14:textId="6B8C70AD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296A6709" w14:textId="78305B3D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71FF800F" w14:textId="7236EE92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  <w:tr w:rsidR="00010CEE" w:rsidRPr="008C2D0F" w14:paraId="5B2C05D0" w14:textId="77777777" w:rsidTr="00557044">
        <w:trPr>
          <w:cantSplit/>
        </w:trPr>
        <w:tc>
          <w:tcPr>
            <w:tcW w:w="5150" w:type="dxa"/>
          </w:tcPr>
          <w:p w14:paraId="55DA7EC7" w14:textId="77777777" w:rsidR="00010CEE" w:rsidRPr="008C2D0F" w:rsidRDefault="00010CEE" w:rsidP="00010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 w:rsidRPr="008C2D0F">
              <w:rPr>
                <w:rFonts w:ascii="Times New Roman" w:hAnsi="Times New Roman" w:cs="Times New Roman"/>
                <w:color w:val="221E1F"/>
              </w:rPr>
              <w:t>Personal notes or copies of correspondence from the insurance company or attorney are not place</w:t>
            </w:r>
            <w:r>
              <w:rPr>
                <w:rFonts w:ascii="Times New Roman" w:hAnsi="Times New Roman" w:cs="Times New Roman"/>
                <w:color w:val="221E1F"/>
              </w:rPr>
              <w:t>d</w:t>
            </w:r>
            <w:r w:rsidRPr="008C2D0F">
              <w:rPr>
                <w:rFonts w:ascii="Times New Roman" w:hAnsi="Times New Roman" w:cs="Times New Roman"/>
                <w:color w:val="221E1F"/>
              </w:rPr>
              <w:t xml:space="preserve"> in the patient’s chart</w:t>
            </w:r>
          </w:p>
        </w:tc>
        <w:tc>
          <w:tcPr>
            <w:tcW w:w="796" w:type="dxa"/>
            <w:vAlign w:val="center"/>
          </w:tcPr>
          <w:p w14:paraId="3A3E70C9" w14:textId="711728B5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0879965B" w14:textId="690E2A23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783" w:type="dxa"/>
            <w:vAlign w:val="center"/>
          </w:tcPr>
          <w:p w14:paraId="3B89D18A" w14:textId="24A06CAD" w:rsidR="00010CEE" w:rsidRPr="008C2D0F" w:rsidRDefault="00557044" w:rsidP="00010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1E1F"/>
                <w:highlight w:val="yellow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FORMCHECKBOX </w:instrText>
            </w:r>
            <w:r w:rsidR="00853545">
              <w:rPr>
                <w:rFonts w:ascii="Times New Roman" w:hAnsi="Times New Roman" w:cs="Times New Roman"/>
                <w:color w:val="221E1F"/>
              </w:rPr>
            </w:r>
            <w:r w:rsidR="00853545"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  <w:tc>
          <w:tcPr>
            <w:tcW w:w="1878" w:type="dxa"/>
          </w:tcPr>
          <w:p w14:paraId="3138629E" w14:textId="406B5D76" w:rsidR="00010CEE" w:rsidRPr="008C2D0F" w:rsidRDefault="00856CDC" w:rsidP="00010CEE">
            <w:pPr>
              <w:spacing w:after="0" w:line="240" w:lineRule="auto"/>
              <w:rPr>
                <w:rFonts w:ascii="Times New Roman" w:hAnsi="Times New Roman" w:cs="Times New Roman"/>
                <w:color w:val="221E1F"/>
              </w:rPr>
            </w:pPr>
            <w:r>
              <w:rPr>
                <w:rFonts w:ascii="Times New Roman" w:hAnsi="Times New Roman" w:cs="Times New Roman"/>
                <w:color w:val="221E1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221E1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221E1F"/>
              </w:rPr>
            </w:r>
            <w:r>
              <w:rPr>
                <w:rFonts w:ascii="Times New Roman" w:hAnsi="Times New Roman" w:cs="Times New Roman"/>
                <w:color w:val="221E1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221E1F"/>
              </w:rPr>
              <w:t> </w:t>
            </w:r>
            <w:r>
              <w:rPr>
                <w:rFonts w:ascii="Times New Roman" w:hAnsi="Times New Roman" w:cs="Times New Roman"/>
                <w:color w:val="221E1F"/>
              </w:rPr>
              <w:fldChar w:fldCharType="end"/>
            </w:r>
          </w:p>
        </w:tc>
      </w:tr>
    </w:tbl>
    <w:p w14:paraId="42E7E22A" w14:textId="77777777" w:rsidR="00010CEE" w:rsidRPr="008C2D0F" w:rsidRDefault="00010CEE" w:rsidP="00010CEE">
      <w:pPr>
        <w:spacing w:after="0" w:line="240" w:lineRule="auto"/>
        <w:rPr>
          <w:rFonts w:ascii="Times New Roman" w:hAnsi="Times New Roman" w:cs="Times New Roman"/>
          <w:color w:val="221E1F"/>
        </w:rPr>
      </w:pPr>
    </w:p>
    <w:p w14:paraId="448D5F21" w14:textId="77777777" w:rsidR="00714DD9" w:rsidRDefault="00714DD9"/>
    <w:sectPr w:rsidR="00714DD9" w:rsidSect="00010CEE">
      <w:footerReference w:type="default" r:id="rId13"/>
      <w:pgSz w:w="12240" w:h="15840"/>
      <w:pgMar w:top="864" w:right="1440" w:bottom="864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B9B57" w14:textId="77777777" w:rsidR="00557044" w:rsidRDefault="00557044" w:rsidP="00010CEE">
      <w:pPr>
        <w:spacing w:after="0" w:line="240" w:lineRule="auto"/>
      </w:pPr>
      <w:r>
        <w:separator/>
      </w:r>
    </w:p>
  </w:endnote>
  <w:endnote w:type="continuationSeparator" w:id="0">
    <w:p w14:paraId="5ED842EC" w14:textId="77777777" w:rsidR="00557044" w:rsidRDefault="00557044" w:rsidP="0001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A9A0" w14:textId="539A5BCF" w:rsidR="00557044" w:rsidRPr="00010CEE" w:rsidRDefault="00557044" w:rsidP="00010CEE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010CEE">
      <w:rPr>
        <w:rFonts w:ascii="Times New Roman" w:hAnsi="Times New Roman" w:cs="Times New Roman"/>
        <w:sz w:val="20"/>
        <w:szCs w:val="20"/>
      </w:rPr>
      <w:t>Optima Self-Assessment Questionnaire for Dental Office Practice</w:t>
    </w:r>
    <w:r w:rsidRPr="00010CEE">
      <w:rPr>
        <w:rFonts w:ascii="Times New Roman" w:hAnsi="Times New Roman" w:cs="Times New Roman"/>
        <w:sz w:val="20"/>
        <w:szCs w:val="20"/>
      </w:rPr>
      <w:tab/>
      <w:t xml:space="preserve">Page </w:t>
    </w:r>
    <w:r w:rsidRPr="00010CEE">
      <w:rPr>
        <w:rFonts w:ascii="Times New Roman" w:hAnsi="Times New Roman" w:cs="Times New Roman"/>
        <w:sz w:val="20"/>
        <w:szCs w:val="20"/>
      </w:rPr>
      <w:fldChar w:fldCharType="begin"/>
    </w:r>
    <w:r w:rsidRPr="00010CEE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010CEE">
      <w:rPr>
        <w:rFonts w:ascii="Times New Roman" w:hAnsi="Times New Roman" w:cs="Times New Roman"/>
        <w:sz w:val="20"/>
        <w:szCs w:val="20"/>
      </w:rPr>
      <w:fldChar w:fldCharType="separate"/>
    </w:r>
    <w:r w:rsidRPr="00010CEE">
      <w:rPr>
        <w:rFonts w:ascii="Times New Roman" w:hAnsi="Times New Roman" w:cs="Times New Roman"/>
        <w:noProof/>
        <w:sz w:val="20"/>
        <w:szCs w:val="20"/>
      </w:rPr>
      <w:t>1</w:t>
    </w:r>
    <w:r w:rsidRPr="00010CEE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58CB3" w14:textId="77777777" w:rsidR="00557044" w:rsidRDefault="00557044" w:rsidP="00010CEE">
      <w:pPr>
        <w:spacing w:after="0" w:line="240" w:lineRule="auto"/>
      </w:pPr>
      <w:r>
        <w:separator/>
      </w:r>
    </w:p>
  </w:footnote>
  <w:footnote w:type="continuationSeparator" w:id="0">
    <w:p w14:paraId="13DF7ACC" w14:textId="77777777" w:rsidR="00557044" w:rsidRDefault="00557044" w:rsidP="00010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44780"/>
    <w:multiLevelType w:val="multilevel"/>
    <w:tmpl w:val="00AAEBE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3DB3FC8"/>
    <w:multiLevelType w:val="multilevel"/>
    <w:tmpl w:val="70C81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1D572C8"/>
    <w:multiLevelType w:val="multilevel"/>
    <w:tmpl w:val="CB96B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4106980"/>
    <w:multiLevelType w:val="hybridMultilevel"/>
    <w:tmpl w:val="C9EAC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5439D"/>
    <w:multiLevelType w:val="multilevel"/>
    <w:tmpl w:val="48B24FA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vgTPtJq2Ytidwxup0KyXMHCzSUjS2gK+yGl5aP8ImiVqovj2u35eS0AqQ9A3jO5DwQYetO/oOdX7sS4r0qrJGw==" w:salt="wypnCcNT5OCYKpEiEqMk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EE"/>
    <w:rsid w:val="00010CEE"/>
    <w:rsid w:val="000E1701"/>
    <w:rsid w:val="00557044"/>
    <w:rsid w:val="00677B4B"/>
    <w:rsid w:val="00714DD9"/>
    <w:rsid w:val="007D2691"/>
    <w:rsid w:val="00853545"/>
    <w:rsid w:val="00856CDC"/>
    <w:rsid w:val="00977AA2"/>
    <w:rsid w:val="00F4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1307"/>
  <w15:chartTrackingRefBased/>
  <w15:docId w15:val="{8ACCA7CE-9CA7-4177-9EA4-BE968AAB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CE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431B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Cs w:val="24"/>
    </w:rPr>
  </w:style>
  <w:style w:type="paragraph" w:styleId="ListParagraph">
    <w:name w:val="List Paragraph"/>
    <w:basedOn w:val="Normal"/>
    <w:uiPriority w:val="34"/>
    <w:qFormat/>
    <w:rsid w:val="00010CEE"/>
    <w:pPr>
      <w:ind w:left="720"/>
      <w:contextualSpacing/>
    </w:pPr>
  </w:style>
  <w:style w:type="table" w:styleId="TableGrid">
    <w:name w:val="Table Grid"/>
    <w:basedOn w:val="TableNormal"/>
    <w:uiPriority w:val="59"/>
    <w:rsid w:val="00010CE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0C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CE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01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CE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246-919-85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ni.wa.gov/safety-health/safety-topics/industry/dental" TargetMode="External"/><Relationship Id="rId12" Type="http://schemas.openxmlformats.org/officeDocument/2006/relationships/hyperlink" Target="https://app.leg.wa.gov/wac/default.aspx?cite=246-817-3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leg.wa.gov/wac/default.aspx?cite=246-817-75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pp.leg.wa.gov/wac/default.aspx?cite=246-817-7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h.wa.gov/Portals/1/Documents/Pubs/630140-PrescriberHandout-Denta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Sula</dc:creator>
  <cp:keywords/>
  <dc:description/>
  <cp:lastModifiedBy>Jenny Sula</cp:lastModifiedBy>
  <cp:revision>2</cp:revision>
  <dcterms:created xsi:type="dcterms:W3CDTF">2020-01-30T16:22:00Z</dcterms:created>
  <dcterms:modified xsi:type="dcterms:W3CDTF">2020-01-30T16:22:00Z</dcterms:modified>
</cp:coreProperties>
</file>